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40"/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5"/>
        <w:gridCol w:w="873"/>
        <w:gridCol w:w="4729"/>
      </w:tblGrid>
      <w:tr w:rsidR="00843131" w:rsidRPr="00635A64" w14:paraId="117288F5" w14:textId="77777777" w:rsidTr="007A444F">
        <w:trPr>
          <w:trHeight w:val="720"/>
          <w:tblCellSpacing w:w="7" w:type="dxa"/>
        </w:trPr>
        <w:tc>
          <w:tcPr>
            <w:tcW w:w="498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A1634" w14:textId="77777777" w:rsidR="00843131" w:rsidRPr="00635A64" w:rsidRDefault="00843131" w:rsidP="007A4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A6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066A19F" wp14:editId="2C5346C6">
                  <wp:extent cx="3810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131" w:rsidRPr="00635A64" w14:paraId="1F88CA4A" w14:textId="77777777" w:rsidTr="007A444F">
        <w:trPr>
          <w:trHeight w:val="915"/>
          <w:tblCellSpacing w:w="7" w:type="dxa"/>
        </w:trPr>
        <w:tc>
          <w:tcPr>
            <w:tcW w:w="4985" w:type="pct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CE998" w14:textId="77777777" w:rsidR="00843131" w:rsidRPr="00635A64" w:rsidRDefault="00843131" w:rsidP="007A4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A64">
              <w:rPr>
                <w:rFonts w:ascii="Times New Roman" w:hAnsi="Times New Roman"/>
              </w:rPr>
              <w:br w:type="page"/>
            </w:r>
          </w:p>
          <w:p w14:paraId="0E9A5276" w14:textId="77777777" w:rsidR="00843131" w:rsidRPr="00635A64" w:rsidRDefault="00843131" w:rsidP="007A4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A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14:paraId="515A39D4" w14:textId="77777777" w:rsidR="00843131" w:rsidRPr="00635A64" w:rsidRDefault="00843131" w:rsidP="007A4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A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ВЕРХНЕСАЛДИНСКОГО ГОРОДСКОГО ОКРУГА</w:t>
            </w:r>
          </w:p>
          <w:p w14:paraId="0D69665E" w14:textId="77777777" w:rsidR="00843131" w:rsidRPr="00635A64" w:rsidRDefault="00843131" w:rsidP="007A4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A64">
              <w:rPr>
                <w:rFonts w:ascii="Times New Roman" w:hAnsi="Times New Roman"/>
                <w:b/>
                <w:bCs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843131" w:rsidRPr="00635A64" w14:paraId="3DA14F29" w14:textId="77777777" w:rsidTr="007A444F">
        <w:trPr>
          <w:trHeight w:val="345"/>
          <w:tblCellSpacing w:w="7" w:type="dxa"/>
        </w:trPr>
        <w:tc>
          <w:tcPr>
            <w:tcW w:w="2088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53DD1" w14:textId="77777777" w:rsidR="00843131" w:rsidRPr="00635A64" w:rsidRDefault="00843131" w:rsidP="007A4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A64">
              <w:rPr>
                <w:rFonts w:ascii="Times New Roman" w:hAnsi="Times New Roman"/>
              </w:rPr>
              <w:br w:type="page"/>
            </w:r>
          </w:p>
          <w:p w14:paraId="72E158F5" w14:textId="77777777" w:rsidR="00843131" w:rsidRDefault="00843131" w:rsidP="007A44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5A64">
              <w:rPr>
                <w:rFonts w:ascii="Times New Roman" w:hAnsi="Times New Roman"/>
                <w:color w:val="000000"/>
              </w:rPr>
              <w:t xml:space="preserve">от_________________ №____________ </w:t>
            </w:r>
          </w:p>
          <w:p w14:paraId="4A1EADA2" w14:textId="77777777" w:rsidR="00843131" w:rsidRPr="00635A64" w:rsidRDefault="00843131" w:rsidP="007A44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Pr="00635A64">
              <w:rPr>
                <w:rFonts w:ascii="Times New Roman" w:hAnsi="Times New Roman"/>
                <w:color w:val="000000"/>
              </w:rPr>
              <w:t>Верхняя Салда</w:t>
            </w:r>
          </w:p>
        </w:tc>
        <w:tc>
          <w:tcPr>
            <w:tcW w:w="447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7F8CB" w14:textId="77777777" w:rsidR="00843131" w:rsidRPr="00635A64" w:rsidRDefault="00843131" w:rsidP="007A4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A64">
              <w:rPr>
                <w:rFonts w:ascii="Times New Roman" w:hAnsi="Times New Roman"/>
              </w:rPr>
              <w:br w:type="page"/>
            </w:r>
          </w:p>
        </w:tc>
        <w:tc>
          <w:tcPr>
            <w:tcW w:w="2436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04E86" w14:textId="77777777" w:rsidR="00843131" w:rsidRPr="00635A64" w:rsidRDefault="00843131" w:rsidP="007A4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A64">
              <w:rPr>
                <w:rFonts w:ascii="Times New Roman" w:hAnsi="Times New Roman"/>
              </w:rPr>
              <w:br w:type="page"/>
            </w:r>
          </w:p>
        </w:tc>
      </w:tr>
    </w:tbl>
    <w:p w14:paraId="6C9176A7" w14:textId="77777777" w:rsidR="00843131" w:rsidRDefault="00843131" w:rsidP="0084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14:paraId="45A9B9A0" w14:textId="77777777" w:rsidR="00843131" w:rsidRDefault="00843131" w:rsidP="0084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14:paraId="02DC1995" w14:textId="1B430D63" w:rsidR="00843131" w:rsidRPr="00843131" w:rsidRDefault="00843131" w:rsidP="00843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43131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О внесении изменений в постановление администрации Верхнесалдинского городского округа от 27.04.2020 № 1066 «Об утверждении административного регламента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</w:t>
      </w:r>
    </w:p>
    <w:p w14:paraId="50CE10EA" w14:textId="77777777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0C6BCC29" w14:textId="77777777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1E8401A3" w14:textId="507DB125" w:rsidR="00843131" w:rsidRPr="00843131" w:rsidRDefault="00843131" w:rsidP="008431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ab/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>В соответствии с </w:t>
      </w:r>
      <w:hyperlink r:id="rId5" w:anchor="/document/186367/entry/0" w:history="1">
        <w:r w:rsidRPr="00843131">
          <w:rPr>
            <w:rFonts w:ascii="Times New Roman" w:eastAsia="Times New Roman" w:hAnsi="Times New Roman" w:cs="Times New Roman"/>
            <w:color w:val="00000A"/>
            <w:kern w:val="36"/>
            <w:sz w:val="28"/>
            <w:szCs w:val="28"/>
            <w:lang w:eastAsia="ru-RU"/>
          </w:rPr>
          <w:t>Федеральным законом</w:t>
        </w:r>
      </w:hyperlink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 xml:space="preserve"> от 06 октября 2003 года № 131-ФЗ 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>«Об общих принципах организации местного самоуправления в Российской Федерации», </w:t>
      </w:r>
      <w:hyperlink r:id="rId6" w:anchor="/document/12177515/entry/0" w:history="1">
        <w:r w:rsidRPr="00843131">
          <w:rPr>
            <w:rFonts w:ascii="Times New Roman" w:eastAsia="Times New Roman" w:hAnsi="Times New Roman" w:cs="Times New Roman"/>
            <w:color w:val="00000A"/>
            <w:kern w:val="36"/>
            <w:sz w:val="28"/>
            <w:szCs w:val="28"/>
            <w:lang w:eastAsia="ru-RU"/>
          </w:rPr>
          <w:t>Федеральным законом</w:t>
        </w:r>
      </w:hyperlink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 xml:space="preserve"> от 27 июля 2010 года № 210-ФЗ 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 xml:space="preserve">«Об организации предоставления государственных и муниципальных услуг», Законом Свердловской области от 9 октября 2009 года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услуг»,  </w:t>
      </w:r>
      <w:hyperlink r:id="rId7" w:anchor="/document/35154531/entry/0" w:history="1">
        <w:r w:rsidRPr="00843131">
          <w:rPr>
            <w:rFonts w:ascii="Times New Roman" w:eastAsia="Times New Roman" w:hAnsi="Times New Roman" w:cs="Times New Roman"/>
            <w:color w:val="00000A"/>
            <w:kern w:val="36"/>
            <w:sz w:val="28"/>
            <w:szCs w:val="28"/>
            <w:lang w:eastAsia="ru-RU"/>
          </w:rPr>
          <w:t>Законом</w:t>
        </w:r>
      </w:hyperlink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 xml:space="preserve"> Свердловской области от 19 ноября 2008 года № 105-ОЗ 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 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highlight w:val="yellow"/>
          <w:lang w:eastAsia="ru-RU"/>
        </w:rPr>
        <w:t>распоряжением Правительства Российской Федерации от 18 сентября 2019 года № 2113-р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,</w:t>
      </w:r>
      <w:r w:rsidRPr="00843131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  <w:t xml:space="preserve"> 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>постановлением  Правительства Свердловской области от 26.06.2012 № 688-ПП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Федерации», </w:t>
      </w:r>
      <w:hyperlink r:id="rId8" w:anchor="/document/35199419/entry/0" w:history="1">
        <w:r w:rsidRPr="00843131">
          <w:rPr>
            <w:rFonts w:ascii="Times New Roman" w:eastAsia="Times New Roman" w:hAnsi="Times New Roman" w:cs="Times New Roman"/>
            <w:color w:val="00000A"/>
            <w:kern w:val="36"/>
            <w:sz w:val="28"/>
            <w:szCs w:val="28"/>
            <w:lang w:eastAsia="ru-RU"/>
          </w:rPr>
          <w:t>постановлением</w:t>
        </w:r>
      </w:hyperlink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 xml:space="preserve"> Правительства Свердловской области </w:t>
      </w:r>
      <w:bookmarkStart w:id="0" w:name="_GoBack"/>
      <w:bookmarkEnd w:id="0"/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>от 26.06.2012 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Федерации», </w:t>
      </w:r>
      <w:hyperlink r:id="rId9" w:anchor="/document/35199739/entry/0" w:history="1">
        <w:r w:rsidRPr="00843131">
          <w:rPr>
            <w:rFonts w:ascii="Times New Roman" w:eastAsia="Times New Roman" w:hAnsi="Times New Roman" w:cs="Times New Roman"/>
            <w:color w:val="00000A"/>
            <w:kern w:val="36"/>
            <w:sz w:val="28"/>
            <w:szCs w:val="28"/>
            <w:lang w:eastAsia="ru-RU"/>
          </w:rPr>
          <w:t>постановлением</w:t>
        </w:r>
      </w:hyperlink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> Правительства Свердловской области от 26.06.2012 № 690-ПП «О Порядке назначения и выплаты компенсаций расходов на оплату жилого помещения и коммунальных услуг 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отдельным</w:t>
      </w:r>
      <w:r w:rsidRPr="00843131">
        <w:rPr>
          <w:rFonts w:ascii="Times New Roman" w:eastAsia="Times New Roman" w:hAnsi="Times New Roman" w:cs="Times New Roman"/>
          <w:i/>
          <w:iCs/>
          <w:color w:val="00000A"/>
          <w:kern w:val="36"/>
          <w:sz w:val="28"/>
          <w:szCs w:val="28"/>
          <w:lang w:eastAsia="ru-RU"/>
        </w:rPr>
        <w:t> 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категориям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 xml:space="preserve"> работников бюджетной сферы в поселках городского типа, рабочих поселках и сельских населенных пунктах, 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lastRenderedPageBreak/>
        <w:t>расположенных на 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территории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> Свердловской области, и пенсионерам числа»,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</w:t>
      </w:r>
      <w:r w:rsidRPr="00843131">
        <w:rPr>
          <w:rFonts w:ascii="Times New Roman" w:eastAsia="Times New Roman" w:hAnsi="Times New Roman" w:cs="Times New Roman"/>
          <w:i/>
          <w:iCs/>
          <w:color w:val="00000A"/>
          <w:kern w:val="36"/>
          <w:sz w:val="28"/>
          <w:szCs w:val="28"/>
          <w:shd w:val="clear" w:color="auto" w:fill="FFFFFF"/>
          <w:lang w:eastAsia="ru-RU"/>
        </w:rPr>
        <w:t> 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16.05.2011</w:t>
      </w:r>
      <w:r w:rsidRPr="00843131">
        <w:rPr>
          <w:rFonts w:ascii="Times New Roman" w:eastAsia="Times New Roman" w:hAnsi="Times New Roman" w:cs="Times New Roman"/>
          <w:i/>
          <w:iCs/>
          <w:color w:val="00000A"/>
          <w:kern w:val="36"/>
          <w:sz w:val="28"/>
          <w:szCs w:val="28"/>
          <w:shd w:val="clear" w:color="auto" w:fill="FFFFFF"/>
          <w:lang w:eastAsia="ru-RU"/>
        </w:rPr>
        <w:t> 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>№</w:t>
      </w:r>
      <w:r w:rsidRPr="00843131">
        <w:rPr>
          <w:rFonts w:ascii="Times New Roman" w:eastAsia="Times New Roman" w:hAnsi="Times New Roman" w:cs="Times New Roman"/>
          <w:i/>
          <w:iCs/>
          <w:color w:val="00000A"/>
          <w:kern w:val="36"/>
          <w:sz w:val="28"/>
          <w:szCs w:val="28"/>
          <w:shd w:val="clear" w:color="auto" w:fill="FFFFFF"/>
          <w:lang w:eastAsia="ru-RU"/>
        </w:rPr>
        <w:t> 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373 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                    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Свердловской области от</w:t>
      </w:r>
      <w:r w:rsidRPr="00843131">
        <w:rPr>
          <w:rFonts w:ascii="Times New Roman" w:eastAsia="Times New Roman" w:hAnsi="Times New Roman" w:cs="Times New Roman"/>
          <w:i/>
          <w:iCs/>
          <w:color w:val="00000A"/>
          <w:kern w:val="36"/>
          <w:sz w:val="28"/>
          <w:szCs w:val="28"/>
          <w:shd w:val="clear" w:color="auto" w:fill="FFFFFF"/>
          <w:lang w:eastAsia="ru-RU"/>
        </w:rPr>
        <w:t> 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17.10.2018</w:t>
      </w:r>
      <w:r w:rsidRPr="00843131">
        <w:rPr>
          <w:rFonts w:ascii="Times New Roman" w:eastAsia="Times New Roman" w:hAnsi="Times New Roman" w:cs="Times New Roman"/>
          <w:i/>
          <w:iCs/>
          <w:color w:val="00000A"/>
          <w:kern w:val="36"/>
          <w:sz w:val="28"/>
          <w:szCs w:val="28"/>
          <w:lang w:eastAsia="ru-RU"/>
        </w:rPr>
        <w:t xml:space="preserve">  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№</w:t>
      </w:r>
      <w:r w:rsidRPr="00843131">
        <w:rPr>
          <w:rFonts w:ascii="Times New Roman" w:eastAsia="Times New Roman" w:hAnsi="Times New Roman" w:cs="Times New Roman"/>
          <w:i/>
          <w:iCs/>
          <w:color w:val="00000A"/>
          <w:kern w:val="36"/>
          <w:sz w:val="28"/>
          <w:szCs w:val="28"/>
          <w:lang w:eastAsia="ru-RU"/>
        </w:rPr>
        <w:t> 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697-ПП «</w:t>
      </w:r>
      <w:r w:rsidRPr="0084313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shd w:val="clear" w:color="auto" w:fill="FFFFFF"/>
          <w:lang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</w:p>
    <w:p w14:paraId="493F7B4B" w14:textId="77777777" w:rsidR="00843131" w:rsidRPr="00843131" w:rsidRDefault="00843131" w:rsidP="008431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</w:pPr>
      <w:r w:rsidRPr="00843131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ПОСТАНОВЛЯЮ:</w:t>
      </w:r>
    </w:p>
    <w:p w14:paraId="2369C51D" w14:textId="5BD080DE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Внести в постановление администрации Верхнесалдинского городского округа от 27.04.2020 № 1066 «Об утверждении административного регламента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 (с изменениями, внесенными постановлениями администрации Верхнесалдинского городского округа от 10.06.2020 № 1400, от 28.10.2020 № 2677, от 02.02.2022 № 408) следующие изменения:</w:t>
      </w:r>
    </w:p>
    <w:p w14:paraId="2BBBAD59" w14:textId="68ECB616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наименование изложить в следующей редакции:</w:t>
      </w:r>
    </w:p>
    <w:p w14:paraId="59F5F191" w14:textId="5C126A58" w:rsidR="00843131" w:rsidRPr="00843131" w:rsidRDefault="00843131" w:rsidP="008431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«Об утверждении административного регламента предоставления государственной услуги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граждан».</w:t>
      </w:r>
    </w:p>
    <w:p w14:paraId="4B413765" w14:textId="49869194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 пункт 1 изложить в следующей редакции:</w:t>
      </w:r>
    </w:p>
    <w:p w14:paraId="1FF6F0DD" w14:textId="4A8BABEA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«1. Утвердить административный регламент предоставления государственной услуги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граждан».</w:t>
      </w:r>
    </w:p>
    <w:p w14:paraId="5F831996" w14:textId="6B4EFEFB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3) в грифе утверждения административного регламента «Об утверждении административного регламента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 слова «Предоставление отдельным категориям граждан компенсаций расходов на оплату жилого помещения и коммунальных услуг» заменить словами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граждан».</w:t>
      </w:r>
    </w:p>
    <w:p w14:paraId="43797E63" w14:textId="5098CE41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4) наименование административного регламента изложить в следующей редакции:</w:t>
      </w:r>
    </w:p>
    <w:p w14:paraId="26F26F36" w14:textId="7CF6A55D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«Административный регламент предоставления государственной услуги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граждан».</w:t>
      </w:r>
    </w:p>
    <w:p w14:paraId="3DA13CE4" w14:textId="359E153F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5) пункт 1 раздела 1 изложить в следующей редакции:</w:t>
      </w:r>
    </w:p>
    <w:p w14:paraId="6DA9BB3C" w14:textId="7D7B4442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ab/>
      </w:r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«1. Административный регламент предоставления государственной услуги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 (далее – регламент) устанавливает порядок и стандарт предоставления государственной услуги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 (далее – государственная услуга, компенсация расходов) администрацией Верхнесалдинского городского округа (далее – уполномоченный орган)».</w:t>
      </w:r>
    </w:p>
    <w:p w14:paraId="2380E6C8" w14:textId="1D32D7B3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6) пункт 9 раздела 2 изложить в следующей редакции:</w:t>
      </w:r>
    </w:p>
    <w:p w14:paraId="23225568" w14:textId="4289ABB2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«9. Наименование государственной услуги –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граждан».</w:t>
      </w:r>
    </w:p>
    <w:p w14:paraId="77334CF2" w14:textId="368C91F3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Настоящее постановление опубликовать в официальном печатном издании «</w:t>
      </w:r>
      <w:proofErr w:type="spellStart"/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Салдинская</w:t>
      </w:r>
      <w:proofErr w:type="spellEnd"/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газета» и разместить на официальном сайте Верхнесалдинского городского округа </w:t>
      </w:r>
      <w:hyperlink r:id="rId10" w:history="1">
        <w:r w:rsidRPr="008431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431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8431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8431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8431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salda</w:t>
        </w:r>
        <w:proofErr w:type="spellEnd"/>
        <w:r w:rsidRPr="008431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431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14:paraId="061BDBC6" w14:textId="49C7D94A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14:paraId="75CAF825" w14:textId="77777777" w:rsidR="00843131" w:rsidRPr="00843131" w:rsidRDefault="00843131" w:rsidP="00843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Pr="0084313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начальника отдела по социальной сфере и культуре С.В. Полякову.</w:t>
      </w:r>
    </w:p>
    <w:p w14:paraId="069E8CA5" w14:textId="77777777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0B864A52" w14:textId="77777777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39DDDDFE" w14:textId="77777777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0F9A2794" w14:textId="77777777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27ED0520" w14:textId="77777777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4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Верхнесалдинского </w:t>
      </w:r>
    </w:p>
    <w:p w14:paraId="4AEA647B" w14:textId="62DE5862" w:rsidR="00843131" w:rsidRPr="00843131" w:rsidRDefault="00843131" w:rsidP="0084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4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84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И.Б. Сальников</w:t>
      </w:r>
    </w:p>
    <w:p w14:paraId="41DBDFB6" w14:textId="77777777" w:rsidR="002F6809" w:rsidRPr="00843131" w:rsidRDefault="002F6809" w:rsidP="00843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6809" w:rsidRPr="00843131" w:rsidSect="008431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A0"/>
    <w:rsid w:val="002154A0"/>
    <w:rsid w:val="002F6809"/>
    <w:rsid w:val="00843131"/>
    <w:rsid w:val="00B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6B85E"/>
  <w15:chartTrackingRefBased/>
  <w15:docId w15:val="{776874C5-DBA7-47EA-9A2D-29D28C38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131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131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31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313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84313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3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://v-sald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2022-05-12T03:41:00Z</dcterms:created>
  <dcterms:modified xsi:type="dcterms:W3CDTF">2022-05-12T03:50:00Z</dcterms:modified>
</cp:coreProperties>
</file>