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44" w:rsidRPr="00974F24" w:rsidRDefault="00084144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084144" w:rsidRPr="00AC16A1" w:rsidRDefault="00084144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084144" w:rsidRPr="00974F24" w:rsidRDefault="00084144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084144" w:rsidRPr="00AC16A1" w:rsidRDefault="00084144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344132" w:rsidP="00E770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1 полугодие 2018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344132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Верхнесалдинского городского округа от 26.12.2017 № 1-к «Об утверждении Плана мероприятий по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344132" w:rsidP="00E770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противодействию</w:t>
            </w:r>
            <w:proofErr w:type="gramEnd"/>
            <w:r>
              <w:rPr>
                <w:sz w:val="28"/>
                <w:szCs w:val="28"/>
              </w:rPr>
              <w:t xml:space="preserve"> коррупции в Верхнесалдинском городском округе на 2018-2019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875A35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0075B" w:rsidRPr="00875A35" w:rsidTr="00391E13">
        <w:trPr>
          <w:jc w:val="center"/>
        </w:trPr>
        <w:tc>
          <w:tcPr>
            <w:tcW w:w="15109" w:type="dxa"/>
            <w:gridSpan w:val="6"/>
            <w:vAlign w:val="center"/>
          </w:tcPr>
          <w:p w:rsidR="0040075B" w:rsidRPr="00875A35" w:rsidRDefault="0040075B" w:rsidP="00A539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1. </w:t>
            </w:r>
            <w:r w:rsidRPr="00904230">
              <w:rPr>
                <w:b/>
                <w:sz w:val="24"/>
                <w:szCs w:val="24"/>
              </w:rPr>
              <w:t>Мероприятия п</w:t>
            </w:r>
            <w:r>
              <w:rPr>
                <w:b/>
                <w:sz w:val="24"/>
                <w:szCs w:val="24"/>
              </w:rPr>
              <w:t>о правовому обеспечению противод</w:t>
            </w:r>
            <w:r w:rsidRPr="00904230">
              <w:rPr>
                <w:b/>
                <w:sz w:val="24"/>
                <w:szCs w:val="24"/>
              </w:rPr>
              <w:t>ействия коррупции</w:t>
            </w:r>
            <w:r>
              <w:rPr>
                <w:b/>
                <w:sz w:val="24"/>
                <w:szCs w:val="24"/>
              </w:rPr>
              <w:t xml:space="preserve"> и повышению результативности антикоррупционной экспертизы</w:t>
            </w:r>
          </w:p>
        </w:tc>
      </w:tr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875A35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A5396D" w:rsidRPr="00875A35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A5396D" w:rsidRPr="00875A35" w:rsidRDefault="00344132" w:rsidP="00E770F8">
            <w:pPr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законодательстве.</w:t>
            </w:r>
          </w:p>
        </w:tc>
        <w:tc>
          <w:tcPr>
            <w:tcW w:w="2127" w:type="dxa"/>
          </w:tcPr>
          <w:p w:rsidR="00A5396D" w:rsidRPr="00875A35" w:rsidRDefault="00344132" w:rsidP="00E770F8">
            <w:pPr>
              <w:jc w:val="center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</w:p>
        </w:tc>
        <w:tc>
          <w:tcPr>
            <w:tcW w:w="4394" w:type="dxa"/>
          </w:tcPr>
          <w:p w:rsidR="00A5396D" w:rsidRDefault="0058173D" w:rsidP="0058173D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58173D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2018 года были разработаны и внесены изменения:</w:t>
            </w:r>
          </w:p>
          <w:p w:rsidR="00420524" w:rsidRDefault="00420524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Постановление администрации Верхнесалдинского городского округа от 24.01.2018 № 218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      </w:r>
          </w:p>
          <w:p w:rsidR="00420524" w:rsidRDefault="00420524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Верхнесалдинского городского округа от 02.02.2018 № 317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2018 году»;</w:t>
            </w:r>
          </w:p>
          <w:p w:rsidR="0058173D" w:rsidRDefault="00420524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73D">
              <w:rPr>
                <w:sz w:val="24"/>
                <w:szCs w:val="24"/>
              </w:rPr>
              <w:t>) Постановление администрации городского округа от 28.02.2019 № 657</w:t>
            </w:r>
            <w:r w:rsidR="0048136F">
              <w:rPr>
                <w:sz w:val="24"/>
                <w:szCs w:val="24"/>
              </w:rPr>
              <w:t>, от 05.06.2018 № 1628</w:t>
            </w:r>
            <w:r w:rsidR="0058173D">
              <w:rPr>
                <w:sz w:val="24"/>
                <w:szCs w:val="24"/>
              </w:rPr>
              <w:t xml:space="preserve"> «О внесении изменений в состав комиссии по координации работы по противодействию коррупции в Верхнесалдинском городском округе, утвержденный постановлением от 15.01.2016 № 3»</w:t>
            </w:r>
            <w:r>
              <w:rPr>
                <w:sz w:val="24"/>
                <w:szCs w:val="24"/>
              </w:rPr>
              <w:t>;</w:t>
            </w:r>
          </w:p>
          <w:p w:rsidR="00F54812" w:rsidRDefault="00F54812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Решение Думы городского округа от 20.02.2018 № 55 «О внесении изменений в Порядок применения взысканий за несоблюдение муниципальными служащими ограничений и запретов, требований о предотвращении или об </w:t>
            </w:r>
            <w:r>
              <w:rPr>
                <w:sz w:val="24"/>
                <w:szCs w:val="24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коррупции»;</w:t>
            </w:r>
          </w:p>
          <w:p w:rsidR="00420524" w:rsidRDefault="00F54812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524">
              <w:rPr>
                <w:sz w:val="24"/>
                <w:szCs w:val="24"/>
              </w:rPr>
              <w:t>) Распоряжение администрации городского округа от 05.04.2018 № 175 к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правонарушений»;</w:t>
            </w:r>
          </w:p>
          <w:p w:rsidR="00420524" w:rsidRDefault="00F54812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52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Распоряжение администрации городского округа от 09.04.2018 № 179к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Верхнесалдинского городского округа»;</w:t>
            </w:r>
          </w:p>
          <w:p w:rsidR="00F54812" w:rsidRDefault="00F54812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Постановление администрации городского округа от 09.04.2018 № 1102 от 09.04.2018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</w:t>
            </w:r>
            <w:r>
              <w:rPr>
                <w:sz w:val="24"/>
                <w:szCs w:val="24"/>
              </w:rPr>
              <w:lastRenderedPageBreak/>
              <w:t>Верхнесалдинском городском округе до 2021 года»;</w:t>
            </w:r>
          </w:p>
          <w:p w:rsidR="00F54812" w:rsidRDefault="00F54812" w:rsidP="00581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Постановление администрации городского округа от 12.04.2018 № 1143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2018 году, утвержденный постановлением администрации от 02.02.1018 № 317»</w:t>
            </w:r>
            <w:r w:rsidR="0048136F">
              <w:rPr>
                <w:sz w:val="24"/>
                <w:szCs w:val="24"/>
              </w:rPr>
              <w:t>;</w:t>
            </w:r>
          </w:p>
          <w:p w:rsidR="0048136F" w:rsidRDefault="0048136F" w:rsidP="00481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Постановление администрации от 31.05.2018 № 1612 от 31.05.2018 </w:t>
            </w:r>
            <w:proofErr w:type="gramStart"/>
            <w:r>
              <w:rPr>
                <w:sz w:val="24"/>
                <w:szCs w:val="24"/>
              </w:rPr>
              <w:t>«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</w:t>
            </w:r>
            <w:r w:rsidRPr="0048136F">
              <w:rPr>
                <w:sz w:val="24"/>
                <w:szCs w:val="24"/>
              </w:rPr>
              <w:t xml:space="preserve">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  <w:r>
              <w:rPr>
                <w:sz w:val="24"/>
                <w:szCs w:val="24"/>
              </w:rPr>
              <w:t>, утвержденную постановлением администрации от 15.10.2015 № 3046</w:t>
            </w:r>
            <w:r w:rsidRPr="0048136F">
              <w:rPr>
                <w:sz w:val="24"/>
                <w:szCs w:val="24"/>
              </w:rPr>
              <w:t>;</w:t>
            </w:r>
          </w:p>
          <w:p w:rsidR="0048136F" w:rsidRDefault="0048136F" w:rsidP="00481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proofErr w:type="gramStart"/>
            <w:r>
              <w:rPr>
                <w:sz w:val="24"/>
                <w:szCs w:val="24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</w:rPr>
              <w:t xml:space="preserve"> городского округа от 05.06.2018 № 1629 от 05.06.2018 № 1629 «</w:t>
            </w:r>
            <w:r w:rsidRPr="0048136F">
              <w:rPr>
                <w:sz w:val="24"/>
                <w:szCs w:val="24"/>
              </w:rPr>
              <w:t xml:space="preserve">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</w:t>
            </w:r>
            <w:r w:rsidRPr="0048136F">
              <w:rPr>
                <w:sz w:val="24"/>
                <w:szCs w:val="24"/>
              </w:rPr>
              <w:lastRenderedPageBreak/>
              <w:t xml:space="preserve">2021 года» в 2018 году, утвержденный постановлением администрации от </w:t>
            </w:r>
            <w:r>
              <w:rPr>
                <w:sz w:val="24"/>
                <w:szCs w:val="24"/>
              </w:rPr>
              <w:t>12</w:t>
            </w:r>
            <w:r w:rsidRPr="00481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8136F">
              <w:rPr>
                <w:sz w:val="24"/>
                <w:szCs w:val="24"/>
              </w:rPr>
              <w:t xml:space="preserve">.1018 № </w:t>
            </w:r>
            <w:r>
              <w:rPr>
                <w:sz w:val="24"/>
                <w:szCs w:val="24"/>
              </w:rPr>
              <w:t>1143</w:t>
            </w:r>
            <w:r w:rsidRPr="0048136F">
              <w:rPr>
                <w:sz w:val="24"/>
                <w:szCs w:val="24"/>
              </w:rPr>
              <w:t>»;</w:t>
            </w:r>
          </w:p>
          <w:p w:rsidR="0048136F" w:rsidRPr="0058173D" w:rsidRDefault="0048136F" w:rsidP="00481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Постановление от 10.05.2018 № 1402 «О внесении изменений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утвержденный постановлением администрации Верхнесалдинского городского округа от 30.03.2016 № 1131.</w:t>
            </w:r>
          </w:p>
        </w:tc>
        <w:tc>
          <w:tcPr>
            <w:tcW w:w="2365" w:type="dxa"/>
          </w:tcPr>
          <w:p w:rsidR="00A5396D" w:rsidRPr="007C2A50" w:rsidRDefault="007C2A50" w:rsidP="00E770F8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875A35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A5396D" w:rsidRPr="00875A35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A5396D" w:rsidRPr="00875A35" w:rsidRDefault="00344132" w:rsidP="00E770F8">
            <w:pPr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A5396D" w:rsidRPr="00875A35" w:rsidRDefault="00344132" w:rsidP="00E770F8">
            <w:pPr>
              <w:jc w:val="center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</w:tcPr>
          <w:p w:rsidR="00A5396D" w:rsidRDefault="007C2A50" w:rsidP="007C2A5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За отчетный период судами</w:t>
            </w:r>
            <w:r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</w:p>
          <w:p w:rsidR="007C2A50" w:rsidRPr="007C2A50" w:rsidRDefault="0084060C" w:rsidP="007C2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вопрос рассмотрен на заседании комиссии по координации работы по противодействию коррупции в Верхнесалдинском городском округе 06 марта 2018 года.</w:t>
            </w:r>
          </w:p>
        </w:tc>
        <w:tc>
          <w:tcPr>
            <w:tcW w:w="2365" w:type="dxa"/>
          </w:tcPr>
          <w:p w:rsidR="00A5396D" w:rsidRPr="00875A35" w:rsidRDefault="0084060C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344132" w:rsidRPr="00344132" w:rsidRDefault="00344132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и обобщение ее результатов.</w:t>
            </w:r>
          </w:p>
        </w:tc>
        <w:tc>
          <w:tcPr>
            <w:tcW w:w="2127" w:type="dxa"/>
          </w:tcPr>
          <w:p w:rsidR="00344132" w:rsidRPr="00344132" w:rsidRDefault="00344132" w:rsidP="00E77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</w:tcPr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Существенными признаками, характеризующими нормативный правовой акт, являются: издание его в установленном порядке </w:t>
            </w:r>
            <w:proofErr w:type="spellStart"/>
            <w:r w:rsidRPr="0089676D">
              <w:rPr>
                <w:rFonts w:eastAsia="Calibri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осуществляется научными учреждениями, высшими учебными заведениями, экспертами из числа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ведущих ученых и специалистов соответствующего профиля, а также иными компетентными организациями и лицами.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антикоррупционной экспертизы.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676D">
              <w:rPr>
                <w:rFonts w:eastAsia="Calibri"/>
                <w:sz w:val="24"/>
                <w:szCs w:val="24"/>
                <w:lang w:eastAsia="en-US"/>
              </w:rPr>
              <w:t>Независимая  антикоррупционная</w:t>
            </w:r>
            <w:proofErr w:type="gram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экспертиза в 1 полугодии 2018 года  не проводилась.</w:t>
            </w:r>
          </w:p>
          <w:p w:rsid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Так за 1 полугодие 2018 года внутренней антикоррупционной экспертизе подвергнуто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22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проекта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вовых актов, разработчиком которых является администрация Верхнесалдинского городского округа.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коррупциогенных факторов не выявлено.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условий или основания принятия решений). 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896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 не имеется.</w:t>
            </w:r>
          </w:p>
          <w:p w:rsidR="00344132" w:rsidRPr="00875A35" w:rsidRDefault="0089676D" w:rsidP="0089676D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365" w:type="dxa"/>
          </w:tcPr>
          <w:p w:rsidR="00344132" w:rsidRPr="00875A35" w:rsidRDefault="0089676D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5868E6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2. </w:t>
            </w:r>
            <w:r w:rsidRPr="0043670C">
              <w:rPr>
                <w:b/>
                <w:sz w:val="24"/>
                <w:szCs w:val="24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344132" w:rsidRPr="00344132" w:rsidRDefault="00344132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2127" w:type="dxa"/>
          </w:tcPr>
          <w:p w:rsidR="00344132" w:rsidRPr="00344132" w:rsidRDefault="00344132" w:rsidP="00E77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89676D" w:rsidRPr="0089676D" w:rsidRDefault="0089676D" w:rsidP="0089676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 не имеется.</w:t>
            </w:r>
          </w:p>
          <w:p w:rsidR="00344132" w:rsidRPr="0089676D" w:rsidRDefault="00344132" w:rsidP="00E7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344132" w:rsidRPr="00875A35" w:rsidRDefault="0089676D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394" w:type="dxa"/>
          </w:tcPr>
          <w:p w:rsidR="00344132" w:rsidRPr="00344132" w:rsidRDefault="00344132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с руководителями и работниками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27" w:type="dxa"/>
          </w:tcPr>
          <w:p w:rsidR="00344132" w:rsidRPr="00344132" w:rsidRDefault="00344132" w:rsidP="00E77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394" w:type="dxa"/>
          </w:tcPr>
          <w:p w:rsidR="0089676D" w:rsidRPr="0089676D" w:rsidRDefault="0042399D" w:rsidP="0089676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42399D" w:rsidRDefault="00D51D08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.01.2018 – семинар – обсуждение по утверждению Плана мероприятий по противодействию коррупции в Верхнесалдинском городском округе на 2018 – 2019 годы;</w:t>
            </w:r>
          </w:p>
          <w:p w:rsidR="00D51D08" w:rsidRDefault="00D51D08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17.01.2018 -  изучение Рекомендаций по соблюдению муниципальными служащими норм этики в целях противодействия коррупции и иными правонарушениями (письмо Министерства труда и социальной защиты РФ от 11.10.2017 № 18-4/10/В-7931);</w:t>
            </w:r>
          </w:p>
          <w:p w:rsidR="0042399D" w:rsidRDefault="00D51D08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.01.2018 – ознакомление с Обзором судебных решений по вопросам противодействия коррупции, подготовленной Департаментом кадровой политики Губернатора Свердловской области и Правительства Свердловской области за 3 квартал 201</w:t>
            </w:r>
            <w:r w:rsidR="00217AB9">
              <w:rPr>
                <w:rFonts w:ascii="Times New Roman" w:hAnsi="Times New Roman"/>
                <w:sz w:val="24"/>
                <w:szCs w:val="24"/>
              </w:rPr>
              <w:t>7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D51D08" w:rsidRDefault="00D51D08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13.02.2018 – изучение Методических рекомендаций по проведению правовой экспертизы нормативных правовых актов субъектов Российской Федерации и муниципальных образований, подготовленными Министерством юстиции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 ;</w:t>
            </w:r>
            <w:proofErr w:type="gramEnd"/>
          </w:p>
          <w:p w:rsidR="00D51D08" w:rsidRDefault="00D51D08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 – ознакомление с Памяткой «Действия государственного и муниципального служащего в случае обращения к нему каких-либо лиц в целях склонения его к совершению коррупционных правонарушений;</w:t>
            </w:r>
          </w:p>
          <w:p w:rsidR="00D51D08" w:rsidRDefault="00D51D08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20.04.2018 – изучение Обзора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интересов, подготовлен в соответствии с Протоколом заседания президиума Совета при Президенте Российской Федерации по противодействию коррупции от 27 июня 2017 года № 59</w:t>
            </w:r>
            <w:r w:rsidR="008C3644">
              <w:rPr>
                <w:rFonts w:ascii="Times New Roman" w:hAnsi="Times New Roman"/>
                <w:sz w:val="24"/>
                <w:szCs w:val="24"/>
              </w:rPr>
              <w:t xml:space="preserve"> (от 30.03.2018);</w:t>
            </w:r>
          </w:p>
          <w:p w:rsidR="008C3644" w:rsidRDefault="008C3644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20.04.2018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 по изучению Обзора судебных решений по вопросам противодействия коррупции, подготовленный Департаментом кадровой политики Губернатора Свердловской области и Правительства Свердловской области от 01.04.2018;</w:t>
            </w:r>
          </w:p>
          <w:p w:rsidR="008C3644" w:rsidRDefault="008C3644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 – ознакомление с Письмом Минтруда при заполнении сведений о доходах, расходах, имуществе и обязательствах имущественного характера в период декларационных кампаний (от 11.04.2018 № 18-2/10/В-2575);</w:t>
            </w:r>
          </w:p>
          <w:p w:rsidR="008C3644" w:rsidRDefault="008C3644" w:rsidP="00423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21.06.2018 – семинар по теме изменения в законодательстве о противодействии коррупции в органах местного самоуправления (22.05.2018 изменения в федеральные законы по применению дисциплинарного взыскания за коррупцию).</w:t>
            </w:r>
          </w:p>
          <w:p w:rsidR="00344132" w:rsidRPr="0089676D" w:rsidRDefault="008C3644" w:rsidP="00476A3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26.06.2018 </w:t>
            </w:r>
            <w:r w:rsidR="00476A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35">
              <w:rPr>
                <w:rFonts w:ascii="Times New Roman" w:hAnsi="Times New Roman"/>
                <w:sz w:val="24"/>
                <w:szCs w:val="24"/>
              </w:rPr>
              <w:t>занятие на тему «Принципы служебного поведения муниципальных служащих».</w:t>
            </w:r>
          </w:p>
        </w:tc>
        <w:tc>
          <w:tcPr>
            <w:tcW w:w="2365" w:type="dxa"/>
          </w:tcPr>
          <w:p w:rsidR="00344132" w:rsidRPr="00875A35" w:rsidRDefault="00476A35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34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394" w:type="dxa"/>
          </w:tcPr>
          <w:p w:rsidR="00344132" w:rsidRPr="00344132" w:rsidRDefault="00344132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Осуществление контроля за полнотой и качеством предоставления муниципальными учреждениями муниципальных услуг.</w:t>
            </w:r>
          </w:p>
        </w:tc>
        <w:tc>
          <w:tcPr>
            <w:tcW w:w="2127" w:type="dxa"/>
          </w:tcPr>
          <w:p w:rsidR="00344132" w:rsidRPr="00344132" w:rsidRDefault="00344132" w:rsidP="003441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344132" w:rsidRPr="00344132" w:rsidRDefault="00344132" w:rsidP="003441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4132" w:rsidRPr="00344132" w:rsidRDefault="00344132" w:rsidP="00E77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76A35" w:rsidRDefault="00476A35" w:rsidP="00476A3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35">
              <w:rPr>
                <w:rFonts w:ascii="Times New Roman" w:hAnsi="Times New Roman"/>
                <w:sz w:val="24"/>
                <w:szCs w:val="24"/>
              </w:rPr>
              <w:t>Ежемесячно проводится мониторинг качества предоставления муниципальных услуг, а также плановые и внеплановые контрольные проверки, анкетирование потребителей муниципальных услуг.</w:t>
            </w:r>
          </w:p>
          <w:p w:rsidR="00476A35" w:rsidRPr="00476A35" w:rsidRDefault="00476A35" w:rsidP="005A388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35">
              <w:rPr>
                <w:rFonts w:ascii="Times New Roman" w:hAnsi="Times New Roman"/>
                <w:sz w:val="24"/>
                <w:szCs w:val="24"/>
              </w:rPr>
              <w:t>Контроль осуществляется постоянно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4132" w:rsidRDefault="00476A35" w:rsidP="005A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 осуществляется путем согласования и визирования подготовленных специалистами документов в рамках предоставления муниципальных услуг в соответствии с административным регламентом и действующим законодательством.</w:t>
            </w:r>
          </w:p>
          <w:p w:rsidR="00F34AB8" w:rsidRDefault="00F34AB8" w:rsidP="005A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Контроль за полнотой и качеством предоставления муниципальных услуг включает в себя проведение проверок, выявление и устранение нарушений прав заинтересованных лиц, рассмотрение, принятие, в пределах компетенции решений и подготовку ответов на обращения граждан, содержащих жалобы на решения, действия (бездействия) должностных лиц по вопросам выполнения муниципальной услуги.</w:t>
            </w:r>
          </w:p>
          <w:p w:rsidR="00F34AB8" w:rsidRDefault="00F34AB8" w:rsidP="005A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В отчетный период проверок не проводилось, в связи с отсутствием оснований. Обращений граждан, содержащих жалобы на действия (бездействия) должностных лиц по вопросам выполнения муниципальной услуги не поступало.</w:t>
            </w:r>
          </w:p>
          <w:p w:rsidR="00F34AB8" w:rsidRDefault="00F34AB8" w:rsidP="005A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Ответственность специалиста закрепляется в его должностной инструкции в соответствии с требованиями действующего законодательства.</w:t>
            </w:r>
          </w:p>
          <w:p w:rsidR="00640558" w:rsidRDefault="00F34AB8" w:rsidP="005A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 случае</w:t>
            </w:r>
            <w:r w:rsidR="00640558">
              <w:rPr>
                <w:sz w:val="24"/>
                <w:szCs w:val="24"/>
              </w:rPr>
              <w:t xml:space="preserve"> выявления нарушений, привлечение лиц, допустивших нарушение, к ответственности в соответствии с действующим законодательством.</w:t>
            </w:r>
          </w:p>
          <w:p w:rsidR="00640558" w:rsidRPr="00476A35" w:rsidRDefault="00640558" w:rsidP="005A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при выполнении специалистами функций по оказанию муниципальных услуг не выявлено.</w:t>
            </w:r>
          </w:p>
        </w:tc>
        <w:tc>
          <w:tcPr>
            <w:tcW w:w="2365" w:type="dxa"/>
          </w:tcPr>
          <w:p w:rsidR="00344132" w:rsidRPr="00875A35" w:rsidRDefault="00640558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394" w:type="dxa"/>
          </w:tcPr>
          <w:p w:rsidR="00344132" w:rsidRPr="00344132" w:rsidRDefault="00344132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Мониторинг выполнения требований статьи 13.3 Федерального закона от 25 декабря 2008 года № 273-ФЗ «О противодействии коррупции» в подведомственных муниципальных учреждениях.</w:t>
            </w:r>
          </w:p>
        </w:tc>
        <w:tc>
          <w:tcPr>
            <w:tcW w:w="2127" w:type="dxa"/>
          </w:tcPr>
          <w:p w:rsidR="00344132" w:rsidRPr="00344132" w:rsidRDefault="00344132" w:rsidP="003441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344132" w:rsidRPr="00344132" w:rsidRDefault="00344132" w:rsidP="003441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4132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 30 декабря</w:t>
            </w:r>
          </w:p>
        </w:tc>
        <w:tc>
          <w:tcPr>
            <w:tcW w:w="4394" w:type="dxa"/>
          </w:tcPr>
          <w:p w:rsidR="00582734" w:rsidRDefault="00640558" w:rsidP="005827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5827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Назначены лица, ответственные за антикоррупционную работу в муниципальных учреждениях,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5827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5827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5827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контроля за мерами по предупреждению коррупции в подведомственных учреждениях применяются следующие виды контроля: сбор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информации,е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proofErr w:type="spellEnd"/>
            <w:proofErr w:type="gram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предоставляются отчеты о проделанной работе, за </w:t>
            </w:r>
            <w:r w:rsidR="00582734">
              <w:rPr>
                <w:rFonts w:ascii="Times New Roman" w:hAnsi="Times New Roman"/>
                <w:sz w:val="24"/>
                <w:szCs w:val="24"/>
              </w:rPr>
              <w:t>6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месяцев 201</w:t>
            </w:r>
            <w:r w:rsidR="00582734">
              <w:rPr>
                <w:rFonts w:ascii="Times New Roman" w:hAnsi="Times New Roman"/>
                <w:sz w:val="24"/>
                <w:szCs w:val="24"/>
              </w:rPr>
              <w:t>8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учреждения.</w:t>
            </w:r>
          </w:p>
          <w:p w:rsidR="00344132" w:rsidRPr="00875A35" w:rsidRDefault="00582734" w:rsidP="0058273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№ 1 от 06.03.2018 – заслушаны «Центр закупок», № 2 от 30.05.2018 – МУП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«УЖКХ», МБУ «Служба городского хозяйства».</w:t>
            </w:r>
          </w:p>
        </w:tc>
        <w:tc>
          <w:tcPr>
            <w:tcW w:w="2365" w:type="dxa"/>
          </w:tcPr>
          <w:p w:rsidR="00344132" w:rsidRPr="00875A35" w:rsidRDefault="00D92C6E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4F6196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3. Организация мониторинга эффективности противодействия коррупции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44132" w:rsidRDefault="00344132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44132" w:rsidRPr="00344132" w:rsidRDefault="007763CB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344132" w:rsidRDefault="007763CB" w:rsidP="00E77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</w:tcPr>
          <w:p w:rsidR="0097218A" w:rsidRDefault="0097218A" w:rsidP="00D92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Реестр, поступивших обращений граждан по фактам коррупции ежеквартально направляется в Департамент кадровой политики Губернатора Свердловской области и Правительства Свердловской области.</w:t>
            </w:r>
          </w:p>
          <w:p w:rsidR="00344132" w:rsidRPr="00D92C6E" w:rsidRDefault="00D92C6E" w:rsidP="00D92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2018 года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344132" w:rsidRPr="00D92C6E" w:rsidRDefault="0097218A" w:rsidP="00E770F8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7763CB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44132" w:rsidRDefault="007763CB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394" w:type="dxa"/>
          </w:tcPr>
          <w:p w:rsidR="00344132" w:rsidRPr="00344132" w:rsidRDefault="007763CB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344132" w:rsidRPr="00344132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63CB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15 декабря</w:t>
            </w:r>
          </w:p>
        </w:tc>
        <w:tc>
          <w:tcPr>
            <w:tcW w:w="4394" w:type="dxa"/>
          </w:tcPr>
          <w:p w:rsidR="00344132" w:rsidRPr="007D54ED" w:rsidRDefault="0097218A" w:rsidP="007D54ED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 w:rsidR="007D54ED">
              <w:rPr>
                <w:sz w:val="24"/>
                <w:szCs w:val="24"/>
              </w:rPr>
              <w:t xml:space="preserve"> опрос уровня восприятия коррупции проводится ежегодно. Данное мероприятие запланировано на 4 квартал 2018 года.</w:t>
            </w:r>
          </w:p>
        </w:tc>
        <w:tc>
          <w:tcPr>
            <w:tcW w:w="2365" w:type="dxa"/>
          </w:tcPr>
          <w:p w:rsidR="00820869" w:rsidRDefault="007D54ED" w:rsidP="00E770F8">
            <w:pPr>
              <w:jc w:val="center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Плани</w:t>
            </w:r>
            <w:r>
              <w:rPr>
                <w:sz w:val="24"/>
                <w:szCs w:val="24"/>
              </w:rPr>
              <w:t xml:space="preserve">руемый срок проведения </w:t>
            </w:r>
          </w:p>
          <w:p w:rsidR="00344132" w:rsidRPr="007D54ED" w:rsidRDefault="007D54ED" w:rsidP="00E7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 года.</w:t>
            </w:r>
          </w:p>
        </w:tc>
      </w:tr>
      <w:tr w:rsidR="00344132" w:rsidRPr="00875A35" w:rsidTr="00875A35">
        <w:trPr>
          <w:jc w:val="center"/>
        </w:trPr>
        <w:tc>
          <w:tcPr>
            <w:tcW w:w="695" w:type="dxa"/>
          </w:tcPr>
          <w:p w:rsidR="00344132" w:rsidRDefault="007763CB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44132" w:rsidRDefault="007763CB" w:rsidP="00E7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4" w:type="dxa"/>
          </w:tcPr>
          <w:p w:rsidR="00344132" w:rsidRPr="00344132" w:rsidRDefault="007763CB" w:rsidP="00E77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344132" w:rsidRDefault="007763CB" w:rsidP="00E77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820869" w:rsidRDefault="00820869" w:rsidP="00820869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8208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совершения коррупционных деяний со стороны муниципальных служащих. </w:t>
            </w:r>
          </w:p>
          <w:p w:rsidR="00344132" w:rsidRPr="00875A35" w:rsidRDefault="00820869" w:rsidP="00820869">
            <w:pPr>
              <w:pStyle w:val="ad"/>
              <w:jc w:val="both"/>
              <w:rPr>
                <w:sz w:val="28"/>
                <w:szCs w:val="28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 года обращений, содержащих информацию о совершении муниципальными служащими коррупционных правонарушений нет.</w:t>
            </w:r>
          </w:p>
        </w:tc>
        <w:tc>
          <w:tcPr>
            <w:tcW w:w="2365" w:type="dxa"/>
          </w:tcPr>
          <w:p w:rsidR="00344132" w:rsidRPr="00875A35" w:rsidRDefault="00820869" w:rsidP="00E770F8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E770F8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CB" w:rsidRPr="00123B8C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состояния и эффективности противодействия коррупции (антикоррупционном мониторинге) на территории Верхнесалдинского городского округа.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Один раз в полугодие</w:t>
            </w:r>
          </w:p>
          <w:p w:rsidR="007763CB" w:rsidRPr="00344132" w:rsidRDefault="007763CB" w:rsidP="007763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63CB" w:rsidRDefault="00820869" w:rsidP="00820869">
            <w:pPr>
              <w:jc w:val="both"/>
              <w:rPr>
                <w:sz w:val="24"/>
                <w:szCs w:val="24"/>
              </w:rPr>
            </w:pPr>
            <w:r w:rsidRPr="00820869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состояния и эффективности противодействия коррупции проводится ежеквартально, предоставляется всеми органами местного самоуправления и направляется в Департамент кадровой политики Губернатора Свердловской области и Правительства Свердловской области (исх.</w:t>
            </w:r>
            <w:r w:rsidR="00AF5E1F">
              <w:rPr>
                <w:sz w:val="24"/>
                <w:szCs w:val="24"/>
              </w:rPr>
              <w:t>07/01-21/1908 от 11.04.2018, 07/01-21/3822 от 11.07.2018)</w:t>
            </w:r>
            <w:r w:rsidR="005D5715">
              <w:rPr>
                <w:sz w:val="24"/>
                <w:szCs w:val="24"/>
              </w:rPr>
              <w:t>.</w:t>
            </w:r>
          </w:p>
          <w:p w:rsidR="005D5715" w:rsidRPr="00820869" w:rsidRDefault="005D5715" w:rsidP="0082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результатах федерального мониторинга ежеквартально вносится в АСУ ИОГВ СО в установленные сроки.</w:t>
            </w:r>
          </w:p>
        </w:tc>
        <w:tc>
          <w:tcPr>
            <w:tcW w:w="2365" w:type="dxa"/>
          </w:tcPr>
          <w:p w:rsidR="007763CB" w:rsidRPr="00820869" w:rsidRDefault="00AF5E1F" w:rsidP="00AF5E1F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D76E91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AF5E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4. Совершенствование антикоррупционных механизмов в системе кадровой работы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94" w:type="dxa"/>
          </w:tcPr>
          <w:p w:rsidR="007763CB" w:rsidRPr="00344132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7763CB" w:rsidRPr="00344132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63CB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01 апреля</w:t>
            </w:r>
          </w:p>
        </w:tc>
        <w:tc>
          <w:tcPr>
            <w:tcW w:w="4394" w:type="dxa"/>
          </w:tcPr>
          <w:p w:rsidR="007763CB" w:rsidRDefault="00AF5E1F" w:rsidP="00AF5E1F">
            <w:pPr>
              <w:jc w:val="both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Организовано представление</w:t>
            </w:r>
            <w:r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AF5E1F" w:rsidRDefault="00AF5E1F" w:rsidP="00AF5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разъяснительная работа и даются индивидуальные консультации по заполнению справок о доходах, расходах, имуществе и обязательствах имущественного характера.</w:t>
            </w:r>
          </w:p>
          <w:p w:rsidR="00AF5E1F" w:rsidRPr="00AF5E1F" w:rsidRDefault="00AF5E1F" w:rsidP="00AF5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декларационном периоде сведения о доходах, расходах, об имуществе и обязательствах имущественного характера за 2017 год представили 71 муниципальный служащий Верхнесалдинского городского округа </w:t>
            </w:r>
            <w:r>
              <w:rPr>
                <w:sz w:val="24"/>
                <w:szCs w:val="24"/>
              </w:rPr>
              <w:lastRenderedPageBreak/>
              <w:t>(100%) в соответствии с Перечнем должностей муниципальной службы с коррупционными рисками.</w:t>
            </w:r>
          </w:p>
        </w:tc>
        <w:tc>
          <w:tcPr>
            <w:tcW w:w="2365" w:type="dxa"/>
          </w:tcPr>
          <w:p w:rsidR="007763CB" w:rsidRPr="00AF5E1F" w:rsidRDefault="00AF5E1F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217AB9" w:rsidRDefault="00217AB9" w:rsidP="00217A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22.01.2018 – ознакомление с Обзором судебных решений по вопросам противодействия коррупции, подготовленной Департаментом кадровой политики Губернатора Свердловской области и Правительства Свердловской области за 3 квартал 2017 года;</w:t>
            </w:r>
          </w:p>
          <w:p w:rsidR="007763CB" w:rsidRPr="00875A35" w:rsidRDefault="00217AB9" w:rsidP="00497C9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20.04.2018 – изучение Обзора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интересов, подготовлен в соответствии с Протоколом заседания президиума Совета при Президенте Российской Федерации по противодействию коррупции от 27 июня 2017 года № 59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(от 30.03.2018).</w:t>
            </w:r>
          </w:p>
        </w:tc>
        <w:tc>
          <w:tcPr>
            <w:tcW w:w="2365" w:type="dxa"/>
          </w:tcPr>
          <w:p w:rsidR="007763CB" w:rsidRPr="00875A35" w:rsidRDefault="00497C97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497C97" w:rsidRDefault="00967B15" w:rsidP="00497C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21.06.2018 - п</w:t>
            </w:r>
            <w:r w:rsidR="00497C97">
              <w:rPr>
                <w:rFonts w:ascii="Times New Roman" w:hAnsi="Times New Roman"/>
                <w:sz w:val="24"/>
                <w:szCs w:val="24"/>
              </w:rPr>
              <w:t>роводится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497C97" w:rsidRDefault="00497C97" w:rsidP="00497C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97C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97C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497C97" w:rsidP="0046254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Разъяснения недопустимости поведения, которое может восприниматься окружающими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365" w:type="dxa"/>
          </w:tcPr>
          <w:p w:rsidR="007763CB" w:rsidRPr="00875A35" w:rsidRDefault="00967B15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63CB" w:rsidRPr="00967B15" w:rsidRDefault="00967B15" w:rsidP="00967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Верхнесалдинском городском округе за 6 месяцев 2018 года не выявлено, к юридической ответственности муниципальные служащие не привлекались.</w:t>
            </w:r>
            <w:r w:rsidR="001E202E">
              <w:rPr>
                <w:sz w:val="24"/>
                <w:szCs w:val="24"/>
              </w:rPr>
              <w:t xml:space="preserve"> 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365" w:type="dxa"/>
          </w:tcPr>
          <w:p w:rsidR="007763CB" w:rsidRPr="00967B15" w:rsidRDefault="00967B15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</w:tcPr>
          <w:p w:rsidR="001E202E" w:rsidRDefault="00BE700C" w:rsidP="001E2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ознакомлены под роспись с </w:t>
            </w:r>
            <w:r w:rsidR="001E202E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05.04.2018 № 175 к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правонарушений»;</w:t>
            </w:r>
          </w:p>
          <w:p w:rsidR="001E202E" w:rsidRDefault="001E202E" w:rsidP="001E2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администрации городского округа от 09.04.2018 № 179к «Об утверждении Порядка </w:t>
            </w:r>
            <w:r>
              <w:rPr>
                <w:sz w:val="24"/>
                <w:szCs w:val="24"/>
              </w:rPr>
              <w:lastRenderedPageBreak/>
              <w:t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</w:t>
            </w:r>
            <w:r w:rsidR="00BE700C">
              <w:rPr>
                <w:sz w:val="24"/>
                <w:szCs w:val="24"/>
              </w:rPr>
              <w:t>есалдинского городского округа».</w:t>
            </w:r>
          </w:p>
          <w:p w:rsidR="00BE700C" w:rsidRDefault="00BE700C" w:rsidP="001E2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2018 года от муниципальных служащих</w:t>
            </w:r>
            <w:r w:rsidR="00BD7CAA">
              <w:rPr>
                <w:sz w:val="24"/>
                <w:szCs w:val="24"/>
              </w:rPr>
              <w:t xml:space="preserve"> поступило</w:t>
            </w:r>
            <w:r w:rsidR="005D5715">
              <w:rPr>
                <w:sz w:val="24"/>
                <w:szCs w:val="24"/>
              </w:rPr>
              <w:t xml:space="preserve"> 17 уведомлений об иной оплачиваемой работе.</w:t>
            </w:r>
          </w:p>
          <w:p w:rsidR="007763CB" w:rsidRPr="00875A35" w:rsidRDefault="005D5715" w:rsidP="005D571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 6 месяцев 2018 года случаев несоблюдения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не установлено.</w:t>
            </w:r>
          </w:p>
        </w:tc>
        <w:tc>
          <w:tcPr>
            <w:tcW w:w="2365" w:type="dxa"/>
          </w:tcPr>
          <w:p w:rsidR="007763CB" w:rsidRPr="00875A35" w:rsidRDefault="005D5715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394" w:type="dxa"/>
          </w:tcPr>
          <w:p w:rsidR="007763CB" w:rsidRDefault="00B50E0B" w:rsidP="00B5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Верхнесалдинском городском округе </w:t>
            </w:r>
            <w:r w:rsidRPr="00B50E0B">
              <w:rPr>
                <w:sz w:val="24"/>
                <w:szCs w:val="24"/>
              </w:rPr>
              <w:t>обеспечено исполнение</w:t>
            </w:r>
            <w:r>
              <w:rPr>
                <w:sz w:val="24"/>
                <w:szCs w:val="24"/>
              </w:rPr>
              <w:t xml:space="preserve"> нормативных правовых актов Российской Федерации,</w:t>
            </w:r>
            <w:r w:rsidRPr="00B50E0B">
              <w:rPr>
                <w:sz w:val="24"/>
                <w:szCs w:val="24"/>
              </w:rPr>
              <w:t xml:space="preserve"> муниципальных правовых актов, направленных на совершенствование организационных основ противодействия коррупц</w:t>
            </w:r>
            <w:r>
              <w:rPr>
                <w:sz w:val="24"/>
                <w:szCs w:val="24"/>
              </w:rPr>
              <w:t>ии.</w:t>
            </w:r>
          </w:p>
          <w:p w:rsidR="00B50E0B" w:rsidRPr="00B50E0B" w:rsidRDefault="00B50E0B" w:rsidP="00B5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городского округа руководствуются в своей деятельности Федеральным законом от 25.12.2008 № 273-ФЗ, от 03.12.2012 № 230-ФЗ, от 07.05.2013 № 79-ФЗ, Законами Свердловской области от </w:t>
            </w:r>
            <w:r>
              <w:rPr>
                <w:sz w:val="24"/>
                <w:szCs w:val="24"/>
              </w:rPr>
              <w:lastRenderedPageBreak/>
              <w:t xml:space="preserve">20.02.2009 № 2-ОЗ, </w:t>
            </w:r>
            <w:r w:rsidR="002867B8">
              <w:rPr>
                <w:sz w:val="24"/>
                <w:szCs w:val="24"/>
              </w:rPr>
              <w:t>Национальным планом</w:t>
            </w:r>
            <w:r>
              <w:rPr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2365" w:type="dxa"/>
          </w:tcPr>
          <w:p w:rsidR="007763CB" w:rsidRPr="00875A35" w:rsidRDefault="00B50E0B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7763CB" w:rsidRDefault="002867B8" w:rsidP="002867B8">
            <w:pPr>
              <w:jc w:val="both"/>
              <w:rPr>
                <w:sz w:val="24"/>
                <w:szCs w:val="24"/>
              </w:rPr>
            </w:pPr>
            <w:r w:rsidRPr="002867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Верхнесалдинском городском округе принимаются меры по предотвращению и урегулированию конфликта интересов на муниципальной службе:</w:t>
            </w:r>
          </w:p>
          <w:p w:rsidR="002867B8" w:rsidRDefault="002867B8" w:rsidP="00286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иной оплачиваемой работе выполняется с условием письменного уведомления представителя нанимателя; о возникшем конфликте интересов или возможном его возникновении обязательным условием является уведомить представителя нанимателя.</w:t>
            </w:r>
          </w:p>
          <w:p w:rsidR="002867B8" w:rsidRDefault="002867B8" w:rsidP="00286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Проводится разъяснительная работа по запрету на замещение муниципальными служащими находящимися в близком родстве на уровне непосредственной подчиненности.</w:t>
            </w:r>
          </w:p>
          <w:p w:rsidR="002867B8" w:rsidRDefault="002867B8" w:rsidP="00286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Устранение конфликта интересов и предотвращение угрозы его возникновения происходит благодаря деятельности комиссии по соблюдению требований к служебному поведению и урегулированию конфликта интересов.</w:t>
            </w:r>
          </w:p>
          <w:p w:rsidR="00A37753" w:rsidRDefault="00A37753" w:rsidP="00286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конфликта интересов в 1 полугодии 2018 года не имеется.</w:t>
            </w:r>
          </w:p>
          <w:p w:rsidR="00A37753" w:rsidRDefault="00A37753" w:rsidP="00286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4.Муниципальным служащим разъяснено, что непринятие мер по предотвращению или урегулированию конфликта интересов является правонарушением и влечет увольнение в связи с утратой доверия.</w:t>
            </w:r>
          </w:p>
          <w:p w:rsidR="00A37753" w:rsidRPr="002867B8" w:rsidRDefault="00A37753" w:rsidP="00286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2018 года уволенных за утрату доверия не имеется.</w:t>
            </w:r>
          </w:p>
        </w:tc>
        <w:tc>
          <w:tcPr>
            <w:tcW w:w="2365" w:type="dxa"/>
          </w:tcPr>
          <w:p w:rsidR="007763CB" w:rsidRPr="00875A35" w:rsidRDefault="00A37753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Повышение эффективности деятельности подразделений по профилактике коррупционных и иных правонарушений, а также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7763CB" w:rsidRDefault="00A37753" w:rsidP="008C1C97">
            <w:pPr>
              <w:jc w:val="both"/>
              <w:rPr>
                <w:sz w:val="24"/>
                <w:szCs w:val="24"/>
              </w:rPr>
            </w:pPr>
            <w:r w:rsidRPr="008C1C97">
              <w:rPr>
                <w:sz w:val="24"/>
                <w:szCs w:val="24"/>
              </w:rPr>
              <w:t>В Ве</w:t>
            </w:r>
            <w:r w:rsidR="008C1C97">
              <w:rPr>
                <w:sz w:val="24"/>
                <w:szCs w:val="24"/>
              </w:rPr>
              <w:t xml:space="preserve">рхнесалдинском городском округе </w:t>
            </w:r>
            <w:r w:rsidR="006E19E6">
              <w:rPr>
                <w:sz w:val="24"/>
                <w:szCs w:val="24"/>
              </w:rPr>
              <w:t>распоряжениями закреплены</w:t>
            </w:r>
            <w:r w:rsidR="008C1C97">
              <w:rPr>
                <w:sz w:val="24"/>
                <w:szCs w:val="24"/>
              </w:rPr>
              <w:t xml:space="preserve"> ответственные за профилактику коррупционных правонарушений</w:t>
            </w:r>
            <w:r w:rsidR="006E19E6">
              <w:rPr>
                <w:sz w:val="24"/>
                <w:szCs w:val="24"/>
              </w:rPr>
              <w:t xml:space="preserve"> в своих подразделениях.</w:t>
            </w:r>
          </w:p>
          <w:p w:rsidR="000102EB" w:rsidRDefault="006E19E6" w:rsidP="008C1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повышения эффективности работы ответственных по профилактике коррупционных правонарушений проводится следующая работа:</w:t>
            </w:r>
          </w:p>
          <w:p w:rsidR="006E19E6" w:rsidRDefault="006E19E6" w:rsidP="008C1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75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граждан, вновь поступающих на службу проводится разъяснительная работа по вопросам противодействия коррупции, соблюдения запретов, ограничений и требований по служебному поведению, по заполнению справок о доходах, расходах</w:t>
            </w:r>
            <w:r w:rsidR="004720E1">
              <w:rPr>
                <w:sz w:val="24"/>
                <w:szCs w:val="24"/>
              </w:rPr>
              <w:t>, имуществе и обязательствах имущественного характера;</w:t>
            </w:r>
          </w:p>
          <w:p w:rsidR="006E19E6" w:rsidRDefault="006E19E6" w:rsidP="008C1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4720E1">
              <w:rPr>
                <w:sz w:val="24"/>
                <w:szCs w:val="24"/>
              </w:rPr>
              <w:t xml:space="preserve"> с муниципальными служащими проводится разъяснительная работа, ознакомление с Обзорами по противодействию коррупции;</w:t>
            </w:r>
          </w:p>
          <w:p w:rsidR="004720E1" w:rsidRDefault="004720E1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 целью профилактики коррупционных правонарушений</w:t>
            </w:r>
            <w:r w:rsidR="00775FB1">
              <w:rPr>
                <w:sz w:val="24"/>
                <w:szCs w:val="24"/>
              </w:rPr>
              <w:t xml:space="preserve"> проводится работа по выявлению в нормативных правовых актах коррупциогенных факторов и их устранению;</w:t>
            </w:r>
          </w:p>
          <w:p w:rsidR="00775FB1" w:rsidRDefault="00775FB1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осуществляется контроль за своевременностью предоставления муниципальными служащими справок о доходах, расходах, об имуществе и обязательствах имущественного характера.</w:t>
            </w:r>
          </w:p>
          <w:p w:rsidR="00775FB1" w:rsidRDefault="00775FB1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повышения эффективности работы комиссии по координации </w:t>
            </w:r>
            <w:r>
              <w:rPr>
                <w:sz w:val="24"/>
                <w:szCs w:val="24"/>
              </w:rPr>
              <w:lastRenderedPageBreak/>
              <w:t>работы по противодействию коррупции проводится следующая работа:</w:t>
            </w:r>
          </w:p>
          <w:p w:rsidR="00775FB1" w:rsidRDefault="00775FB1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ежеквартальное рассмотрение правоприменительной практики;</w:t>
            </w:r>
          </w:p>
          <w:p w:rsidR="00775FB1" w:rsidRDefault="00775FB1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рассмотрение мониторинга состояния</w:t>
            </w:r>
            <w:r w:rsidR="00131EC6">
              <w:rPr>
                <w:sz w:val="24"/>
                <w:szCs w:val="24"/>
              </w:rPr>
              <w:t xml:space="preserve"> и эффективности противодействия коррупции на территории Верхнесалдинского городского округа;</w:t>
            </w:r>
          </w:p>
          <w:p w:rsidR="00131EC6" w:rsidRDefault="00131EC6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рассмотрение практики обращения граждан по фактам коррупции в отношении муниципальных служащих;</w:t>
            </w:r>
          </w:p>
          <w:p w:rsidR="00131EC6" w:rsidRDefault="00131EC6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заслушивание руководителей муниципальных учреждений и предприятий по вопросам противодействия коррупции;</w:t>
            </w:r>
          </w:p>
          <w:p w:rsidR="00131EC6" w:rsidRDefault="00131EC6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уделяется внимание по организации работы по обеспечению эффективности, результативности закупок, товаров, услуг;</w:t>
            </w:r>
          </w:p>
          <w:p w:rsidR="00131EC6" w:rsidRPr="008C1C97" w:rsidRDefault="00131EC6" w:rsidP="007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повышение значимости работы комиссии по соблюдению служебного поведения и урегулирования конфликта интересов.</w:t>
            </w:r>
          </w:p>
        </w:tc>
        <w:tc>
          <w:tcPr>
            <w:tcW w:w="2365" w:type="dxa"/>
          </w:tcPr>
          <w:p w:rsidR="007763CB" w:rsidRPr="00875A35" w:rsidRDefault="00131EC6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8776CD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7763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5. </w:t>
            </w:r>
            <w:r w:rsidRPr="005B49BD">
              <w:rPr>
                <w:b/>
                <w:sz w:val="24"/>
                <w:szCs w:val="24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7763CB" w:rsidRPr="007763CB" w:rsidRDefault="007763CB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7763CB" w:rsidRPr="007763CB" w:rsidRDefault="007763CB" w:rsidP="0077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63CB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20 декабря</w:t>
            </w:r>
          </w:p>
        </w:tc>
        <w:tc>
          <w:tcPr>
            <w:tcW w:w="4394" w:type="dxa"/>
          </w:tcPr>
          <w:p w:rsidR="007763CB" w:rsidRDefault="00131EC6" w:rsidP="00131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1.Распоряжением от 20.03.2018 года № 35 проводится проверка использования муниципального имущества (нежилое помещение по улице Спортивная 13);</w:t>
            </w:r>
          </w:p>
          <w:p w:rsidR="002E20EE" w:rsidRPr="00131EC6" w:rsidRDefault="00131EC6" w:rsidP="002E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E20EE">
              <w:rPr>
                <w:sz w:val="24"/>
                <w:szCs w:val="24"/>
              </w:rPr>
              <w:t xml:space="preserve"> 15 июня 2018 года Счетной палатой закончена проверка муниципального имущества Комитета по управлению имуществом администрации Верхнесалдинского городского округа, оформлен акт, отчет и представление об устранении выявленных нарушений и </w:t>
            </w:r>
            <w:r w:rsidR="002E20EE">
              <w:rPr>
                <w:sz w:val="24"/>
                <w:szCs w:val="24"/>
              </w:rPr>
              <w:lastRenderedPageBreak/>
              <w:t>недостатков направлен в КУИ для устранения.</w:t>
            </w:r>
          </w:p>
        </w:tc>
        <w:tc>
          <w:tcPr>
            <w:tcW w:w="2365" w:type="dxa"/>
          </w:tcPr>
          <w:p w:rsidR="007763CB" w:rsidRPr="00875A35" w:rsidRDefault="002E20EE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134" w:type="dxa"/>
          </w:tcPr>
          <w:p w:rsidR="007763CB" w:rsidRDefault="007763CB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394" w:type="dxa"/>
          </w:tcPr>
          <w:p w:rsidR="007763CB" w:rsidRPr="007763CB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7763CB" w:rsidRPr="007763CB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</w:tcPr>
          <w:p w:rsidR="002E20EE" w:rsidRPr="002E20EE" w:rsidRDefault="002E20EE" w:rsidP="002E20EE">
            <w:pPr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 xml:space="preserve">1. 20 апреля 2018 года проведены публичные слушания по проекту внесения изменений в генеральные планы Верхнесалдинского городского </w:t>
            </w:r>
            <w:proofErr w:type="gramStart"/>
            <w:r w:rsidRPr="002E20EE">
              <w:rPr>
                <w:sz w:val="24"/>
                <w:szCs w:val="24"/>
              </w:rPr>
              <w:t>округа  в</w:t>
            </w:r>
            <w:proofErr w:type="gramEnd"/>
            <w:r w:rsidRPr="002E20EE">
              <w:rPr>
                <w:sz w:val="24"/>
                <w:szCs w:val="24"/>
              </w:rPr>
              <w:t xml:space="preserve"> части установления границ утверждены решением </w:t>
            </w:r>
            <w:r w:rsidRPr="002E20EE">
              <w:rPr>
                <w:color w:val="000000"/>
                <w:sz w:val="24"/>
                <w:szCs w:val="24"/>
                <w:shd w:val="clear" w:color="auto" w:fill="E6EEF2"/>
              </w:rPr>
              <w:t xml:space="preserve"> Думы городского округа от 19.06.2018 г.                     № 99 </w:t>
            </w:r>
          </w:p>
          <w:p w:rsidR="002E20EE" w:rsidRPr="002E20EE" w:rsidRDefault="002E20EE" w:rsidP="002E20EE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1) в генеральный план Верхнесалдинского городского округа, утвержденный решением Думы городского округа от 24.08.2011 № 523 «Об утверждении генерального плана Верхнесалдинского городского округа»;</w:t>
            </w:r>
          </w:p>
          <w:p w:rsidR="002E20EE" w:rsidRPr="002E20EE" w:rsidRDefault="002E20EE" w:rsidP="002E20EE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2) в генеральный план Верхнесалдинского городского округа применительно к территории города Верхняя Салда, утвержденный решением Думы городского округа от 26.12.2012 № 97 «Об утверждении генерального плана Верхнесалдинского городского округа применительно к территории города Верхняя Салда» (в редакции решений Думы городского округа от                           10.12.2014 № 290, от 22.06.2015 № 359, от 23.03.2016 № 434);</w:t>
            </w:r>
          </w:p>
          <w:p w:rsidR="002E20EE" w:rsidRPr="002E20EE" w:rsidRDefault="002E20EE" w:rsidP="002E20EE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 xml:space="preserve">3) в генеральный план Верхнесалдинского городского округа, применительно к населенным пунктам поселок Басьяновский,                             деревня Северная, деревня Никитино, деревня </w:t>
            </w:r>
            <w:proofErr w:type="spellStart"/>
            <w:r w:rsidRPr="002E20EE">
              <w:rPr>
                <w:sz w:val="24"/>
                <w:szCs w:val="24"/>
              </w:rPr>
              <w:t>Нелоба</w:t>
            </w:r>
            <w:proofErr w:type="spellEnd"/>
            <w:r w:rsidRPr="002E20EE">
              <w:rPr>
                <w:sz w:val="24"/>
                <w:szCs w:val="24"/>
              </w:rPr>
              <w:t xml:space="preserve">, утвержденный решением Думы городского округа от </w:t>
            </w:r>
            <w:r w:rsidRPr="002E20EE">
              <w:rPr>
                <w:sz w:val="24"/>
                <w:szCs w:val="24"/>
              </w:rPr>
              <w:lastRenderedPageBreak/>
              <w:t xml:space="preserve">31.05.2012 № 37 «Об утверждении  генерального плана Верхнесалдинского городского округа применительно к населенным пунктам: п. Басьяновский, д. Северная, д. Никитино, д. </w:t>
            </w:r>
            <w:proofErr w:type="spellStart"/>
            <w:r w:rsidRPr="002E20EE">
              <w:rPr>
                <w:sz w:val="24"/>
                <w:szCs w:val="24"/>
              </w:rPr>
              <w:t>Нелоба</w:t>
            </w:r>
            <w:proofErr w:type="spellEnd"/>
            <w:r w:rsidRPr="002E20EE">
              <w:rPr>
                <w:sz w:val="24"/>
                <w:szCs w:val="24"/>
              </w:rPr>
              <w:t xml:space="preserve"> и правил землепользования и застройки населенных пунктов Верхнесалдинского городского округа: п. Басьяновский, д. Северная,                            д. Никитино, д. </w:t>
            </w:r>
            <w:proofErr w:type="spellStart"/>
            <w:r w:rsidRPr="002E20EE">
              <w:rPr>
                <w:sz w:val="24"/>
                <w:szCs w:val="24"/>
              </w:rPr>
              <w:t>Нелоба</w:t>
            </w:r>
            <w:proofErr w:type="spellEnd"/>
            <w:r w:rsidRPr="002E20EE">
              <w:rPr>
                <w:sz w:val="24"/>
                <w:szCs w:val="24"/>
              </w:rPr>
              <w:t>» (в редакции решения Думы городского округа от 21.09.2015 № 375);</w:t>
            </w:r>
          </w:p>
          <w:p w:rsidR="002E20EE" w:rsidRPr="002E20EE" w:rsidRDefault="002E20EE" w:rsidP="002E20EE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4)</w:t>
            </w:r>
            <w:r w:rsidRPr="002E20EE">
              <w:rPr>
                <w:color w:val="000000"/>
                <w:sz w:val="24"/>
                <w:szCs w:val="24"/>
              </w:rPr>
              <w:t xml:space="preserve"> в генеральный план Верхнесалдинского городского округа применительно к сельским населенным пунктам: поселок Бобровка,                    поселок  Ежевичный, поселок Перегрузочная, поселок  Песчаный карьер, поселок </w:t>
            </w:r>
            <w:proofErr w:type="spellStart"/>
            <w:r w:rsidRPr="002E20EE">
              <w:rPr>
                <w:color w:val="000000"/>
                <w:sz w:val="24"/>
                <w:szCs w:val="24"/>
              </w:rPr>
              <w:t>Тагильский</w:t>
            </w:r>
            <w:proofErr w:type="spellEnd"/>
            <w:r w:rsidRPr="002E20EE">
              <w:rPr>
                <w:color w:val="000000"/>
                <w:sz w:val="24"/>
                <w:szCs w:val="24"/>
              </w:rPr>
              <w:t>, деревня </w:t>
            </w:r>
            <w:proofErr w:type="spellStart"/>
            <w:r w:rsidRPr="002E20EE">
              <w:rPr>
                <w:color w:val="000000"/>
                <w:sz w:val="24"/>
                <w:szCs w:val="24"/>
              </w:rPr>
              <w:t>Малыгино</w:t>
            </w:r>
            <w:proofErr w:type="spellEnd"/>
            <w:r w:rsidRPr="002E20EE">
              <w:rPr>
                <w:color w:val="000000"/>
                <w:sz w:val="24"/>
                <w:szCs w:val="24"/>
              </w:rPr>
              <w:t>, поселок Ива, деревня </w:t>
            </w:r>
            <w:proofErr w:type="spellStart"/>
            <w:r w:rsidRPr="002E20EE">
              <w:rPr>
                <w:color w:val="000000"/>
                <w:sz w:val="24"/>
                <w:szCs w:val="24"/>
              </w:rPr>
              <w:t>Балакино</w:t>
            </w:r>
            <w:proofErr w:type="spellEnd"/>
            <w:r w:rsidRPr="002E20EE">
              <w:rPr>
                <w:color w:val="000000"/>
                <w:sz w:val="24"/>
                <w:szCs w:val="24"/>
              </w:rPr>
              <w:t xml:space="preserve">», </w:t>
            </w:r>
            <w:r w:rsidRPr="002E20EE">
              <w:rPr>
                <w:sz w:val="24"/>
                <w:szCs w:val="24"/>
              </w:rPr>
              <w:t xml:space="preserve">утвержденный решением Думы городского округа от 27.03.2013 № 115 «Об утверждении  генерального плана Верхнесалдинского городского округа применительно к населенным пунктам: пос. Бобровка, пос. Ежевичный,                    пос. Перегрузочная, пос. Песчаный карьер, пос. </w:t>
            </w:r>
            <w:proofErr w:type="spellStart"/>
            <w:r w:rsidRPr="002E20EE">
              <w:rPr>
                <w:sz w:val="24"/>
                <w:szCs w:val="24"/>
              </w:rPr>
              <w:t>Тагильский</w:t>
            </w:r>
            <w:proofErr w:type="spellEnd"/>
            <w:r w:rsidRPr="002E20EE">
              <w:rPr>
                <w:sz w:val="24"/>
                <w:szCs w:val="24"/>
              </w:rPr>
              <w:t xml:space="preserve">, д. </w:t>
            </w:r>
            <w:proofErr w:type="spellStart"/>
            <w:r w:rsidRPr="002E20EE">
              <w:rPr>
                <w:sz w:val="24"/>
                <w:szCs w:val="24"/>
              </w:rPr>
              <w:t>Малыгино</w:t>
            </w:r>
            <w:proofErr w:type="spellEnd"/>
            <w:r w:rsidRPr="002E20EE">
              <w:rPr>
                <w:sz w:val="24"/>
                <w:szCs w:val="24"/>
              </w:rPr>
              <w:t xml:space="preserve">,                 пос. Ива, д. </w:t>
            </w:r>
            <w:proofErr w:type="spellStart"/>
            <w:r w:rsidRPr="002E20EE">
              <w:rPr>
                <w:sz w:val="24"/>
                <w:szCs w:val="24"/>
              </w:rPr>
              <w:t>Балакино</w:t>
            </w:r>
            <w:proofErr w:type="spellEnd"/>
            <w:r w:rsidRPr="002E20EE">
              <w:rPr>
                <w:sz w:val="24"/>
                <w:szCs w:val="24"/>
              </w:rPr>
              <w:t xml:space="preserve"> и правил землепользования и застройки населенных пунктов Верхнесалдинского городского округа: пос. Бобровка,                                    пос. Ежевичный,  пос. Перегрузочная, пос. Песчаный карьер, пос. </w:t>
            </w:r>
            <w:proofErr w:type="spellStart"/>
            <w:r w:rsidRPr="002E20EE">
              <w:rPr>
                <w:sz w:val="24"/>
                <w:szCs w:val="24"/>
              </w:rPr>
              <w:t>Тагильский</w:t>
            </w:r>
            <w:proofErr w:type="spellEnd"/>
            <w:r w:rsidRPr="002E20EE">
              <w:rPr>
                <w:sz w:val="24"/>
                <w:szCs w:val="24"/>
              </w:rPr>
              <w:t xml:space="preserve">, д. </w:t>
            </w:r>
            <w:proofErr w:type="spellStart"/>
            <w:r w:rsidRPr="002E20EE">
              <w:rPr>
                <w:sz w:val="24"/>
                <w:szCs w:val="24"/>
              </w:rPr>
              <w:t>Малыгино</w:t>
            </w:r>
            <w:proofErr w:type="spellEnd"/>
            <w:r w:rsidRPr="002E20EE">
              <w:rPr>
                <w:sz w:val="24"/>
                <w:szCs w:val="24"/>
              </w:rPr>
              <w:t xml:space="preserve">, пос. Ива, д. </w:t>
            </w:r>
            <w:proofErr w:type="spellStart"/>
            <w:r w:rsidRPr="002E20EE">
              <w:rPr>
                <w:sz w:val="24"/>
                <w:szCs w:val="24"/>
              </w:rPr>
              <w:t>Балакино</w:t>
            </w:r>
            <w:proofErr w:type="spellEnd"/>
            <w:r w:rsidRPr="002E20EE">
              <w:rPr>
                <w:sz w:val="24"/>
                <w:szCs w:val="24"/>
              </w:rPr>
              <w:t>.</w:t>
            </w:r>
          </w:p>
          <w:p w:rsidR="002E20EE" w:rsidRPr="002E20EE" w:rsidRDefault="002E20EE" w:rsidP="005A3882">
            <w:pPr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lastRenderedPageBreak/>
              <w:t>2. 04 июля 2018 года проведены публичные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66:08:0802014:60 в городе Верхняя Салда, по улице Пролетарская, дом 73, расположенного в зоне ОД-К «Зона делового, общественного и коммерческого назначения»</w:t>
            </w:r>
            <w:r w:rsidR="005A3882">
              <w:rPr>
                <w:sz w:val="24"/>
                <w:szCs w:val="24"/>
              </w:rPr>
              <w:t>.</w:t>
            </w:r>
          </w:p>
          <w:p w:rsidR="007763CB" w:rsidRPr="00875A35" w:rsidRDefault="002E20EE" w:rsidP="002E20EE">
            <w:pPr>
              <w:jc w:val="both"/>
              <w:rPr>
                <w:sz w:val="28"/>
                <w:szCs w:val="28"/>
              </w:rPr>
            </w:pPr>
            <w:r w:rsidRPr="002E20EE">
              <w:rPr>
                <w:sz w:val="24"/>
                <w:szCs w:val="24"/>
              </w:rPr>
              <w:t xml:space="preserve">3. 10 июля </w:t>
            </w:r>
            <w:proofErr w:type="gramStart"/>
            <w:r w:rsidRPr="002E20EE">
              <w:rPr>
                <w:sz w:val="24"/>
                <w:szCs w:val="24"/>
              </w:rPr>
              <w:t>2018  проведены</w:t>
            </w:r>
            <w:proofErr w:type="gramEnd"/>
            <w:r w:rsidRPr="002E20EE">
              <w:rPr>
                <w:sz w:val="24"/>
                <w:szCs w:val="24"/>
              </w:rPr>
              <w:t xml:space="preserve"> публичные слушания по проекту планировки и проекту межевания 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      </w:r>
          </w:p>
        </w:tc>
        <w:tc>
          <w:tcPr>
            <w:tcW w:w="2365" w:type="dxa"/>
          </w:tcPr>
          <w:p w:rsidR="007763CB" w:rsidRPr="00875A35" w:rsidRDefault="002E20EE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AF529A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7763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6. </w:t>
            </w:r>
            <w:r w:rsidRPr="00665025">
              <w:rPr>
                <w:b/>
                <w:sz w:val="24"/>
                <w:szCs w:val="24"/>
              </w:rPr>
              <w:t>Реализация антикоррупционных механизмов в бюджетной сфере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394" w:type="dxa"/>
          </w:tcPr>
          <w:p w:rsidR="007763CB" w:rsidRPr="007763CB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муниципального финансового контроля за целевым использованием бюджетных средств, за правомерностью осуществления деятельности участников бюджетного процесса, в соответствии с бюджетным законодательством и муниципальными правовыми актами.</w:t>
            </w:r>
          </w:p>
        </w:tc>
        <w:tc>
          <w:tcPr>
            <w:tcW w:w="2127" w:type="dxa"/>
          </w:tcPr>
          <w:p w:rsidR="007763CB" w:rsidRPr="007763CB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7763CB" w:rsidRDefault="002E20EE" w:rsidP="002E20EE">
            <w:pPr>
              <w:jc w:val="both"/>
              <w:rPr>
                <w:sz w:val="24"/>
                <w:szCs w:val="24"/>
              </w:rPr>
            </w:pPr>
            <w:r w:rsidRPr="00DD6C69">
              <w:rPr>
                <w:sz w:val="24"/>
                <w:szCs w:val="24"/>
              </w:rPr>
              <w:t>За 6</w:t>
            </w:r>
            <w:r w:rsidR="00DD6C69">
              <w:rPr>
                <w:sz w:val="24"/>
                <w:szCs w:val="24"/>
              </w:rPr>
              <w:t xml:space="preserve"> месяцев 2018 года проведены следующие проверки:</w:t>
            </w:r>
          </w:p>
          <w:p w:rsidR="00DD6C69" w:rsidRDefault="00DD6C69" w:rsidP="002E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 Детский сад «Теремок»;</w:t>
            </w:r>
          </w:p>
          <w:p w:rsidR="00DD6C69" w:rsidRDefault="00DD6C69" w:rsidP="002E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 детский сад «Василек».</w:t>
            </w:r>
          </w:p>
          <w:p w:rsidR="00DD6C69" w:rsidRDefault="00DD6C69" w:rsidP="002E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размещены на официальном сайте Верхнесалдинского городского округа в подразделе «Экономика и финансы» - информация по проверкам.</w:t>
            </w:r>
          </w:p>
          <w:p w:rsidR="00DD6C69" w:rsidRPr="00DD6C69" w:rsidRDefault="00DD6C69" w:rsidP="002E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настоящее время осуществляется проверка МАУ «Кинотеатр «Кедр». </w:t>
            </w:r>
          </w:p>
        </w:tc>
        <w:tc>
          <w:tcPr>
            <w:tcW w:w="2365" w:type="dxa"/>
          </w:tcPr>
          <w:p w:rsidR="007763CB" w:rsidRPr="00875A35" w:rsidRDefault="00DD6C69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134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394" w:type="dxa"/>
          </w:tcPr>
          <w:p w:rsidR="007763CB" w:rsidRPr="007763CB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Проведение контрольных мероприятий проверки целевого расходования бюджетных средств.</w:t>
            </w:r>
          </w:p>
        </w:tc>
        <w:tc>
          <w:tcPr>
            <w:tcW w:w="2127" w:type="dxa"/>
          </w:tcPr>
          <w:p w:rsidR="007763CB" w:rsidRPr="007763CB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4394" w:type="dxa"/>
          </w:tcPr>
          <w:p w:rsidR="007763CB" w:rsidRPr="003550BA" w:rsidRDefault="003550BA" w:rsidP="003550BA">
            <w:pPr>
              <w:jc w:val="both"/>
              <w:rPr>
                <w:sz w:val="24"/>
                <w:szCs w:val="24"/>
              </w:rPr>
            </w:pPr>
            <w:r w:rsidRPr="003550BA">
              <w:rPr>
                <w:sz w:val="24"/>
                <w:szCs w:val="24"/>
              </w:rPr>
              <w:t>За 6 месяцев</w:t>
            </w:r>
            <w:r>
              <w:rPr>
                <w:sz w:val="24"/>
                <w:szCs w:val="24"/>
              </w:rPr>
              <w:t xml:space="preserve"> 2018 года Счетной палатой 21 июня 2018 года проведено 1 контрольное </w:t>
            </w:r>
            <w:proofErr w:type="gramStart"/>
            <w:r>
              <w:rPr>
                <w:sz w:val="24"/>
                <w:szCs w:val="24"/>
              </w:rPr>
              <w:t>мероприятие  проверки</w:t>
            </w:r>
            <w:proofErr w:type="gramEnd"/>
            <w:r>
              <w:rPr>
                <w:sz w:val="24"/>
                <w:szCs w:val="24"/>
              </w:rPr>
              <w:t xml:space="preserve"> целевого расходования бюджетных средств в Администрации городского округа по муниципальной программе «Развитие физкультуры, спорта и молодежной политики Верхнесалдинского городского округа до 2021 года», оформлен акт, отчет и представление об устранении выявленных недостатков и нарушений направлено в адрес.</w:t>
            </w:r>
          </w:p>
        </w:tc>
        <w:tc>
          <w:tcPr>
            <w:tcW w:w="2365" w:type="dxa"/>
          </w:tcPr>
          <w:p w:rsidR="007763CB" w:rsidRPr="00875A35" w:rsidRDefault="003550BA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394" w:type="dxa"/>
          </w:tcPr>
          <w:p w:rsidR="007763CB" w:rsidRPr="007763CB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127" w:type="dxa"/>
          </w:tcPr>
          <w:p w:rsidR="007763CB" w:rsidRPr="007763CB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084144" w:rsidRPr="00084144" w:rsidRDefault="00084144" w:rsidP="000841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144">
              <w:rPr>
                <w:rFonts w:eastAsia="Calibri"/>
                <w:sz w:val="24"/>
                <w:szCs w:val="24"/>
                <w:lang w:eastAsia="en-US"/>
              </w:rPr>
              <w:t xml:space="preserve">В целях повышения эффективности осуществления закупок товаров, работ, услуг для нужд заказчиков Верхнесалдинского городского округа принято постановление администрации Верхнесалдинского городского округа от 15.06.2015 года № 1829 "Об установлении случаев и утверждении проведения обязательного общественного обсуждения закупок товаров, работ, услуг </w:t>
            </w:r>
            <w:proofErr w:type="gramStart"/>
            <w:r w:rsidRPr="00084144">
              <w:rPr>
                <w:rFonts w:eastAsia="Calibri"/>
                <w:sz w:val="24"/>
                <w:szCs w:val="24"/>
                <w:lang w:eastAsia="en-US"/>
              </w:rPr>
              <w:t>для  обеспечения</w:t>
            </w:r>
            <w:proofErr w:type="gramEnd"/>
            <w:r w:rsidRPr="00084144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нужд Верхнесалдинского городского округа".</w:t>
            </w:r>
          </w:p>
          <w:p w:rsidR="00084144" w:rsidRDefault="00084144" w:rsidP="00084144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841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Нарушений в сфере закупок товаров, работ, услуг для обеспечения муниципальных нужд в 1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полугодии 2018</w:t>
            </w:r>
            <w:r w:rsidRPr="000841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года не выявлены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:rsidR="007763CB" w:rsidRDefault="00084144" w:rsidP="00084144">
            <w:pPr>
              <w:jc w:val="both"/>
              <w:rPr>
                <w:sz w:val="24"/>
                <w:szCs w:val="24"/>
              </w:rPr>
            </w:pPr>
            <w:r w:rsidRPr="000841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3550BA" w:rsidRPr="00084144">
              <w:rPr>
                <w:sz w:val="24"/>
                <w:szCs w:val="24"/>
              </w:rPr>
              <w:t>За 6 месяцев</w:t>
            </w:r>
            <w:r w:rsidR="003550BA">
              <w:rPr>
                <w:sz w:val="24"/>
                <w:szCs w:val="24"/>
              </w:rPr>
              <w:t xml:space="preserve"> 2018 года п</w:t>
            </w:r>
            <w:r w:rsidR="003550BA" w:rsidRPr="003550BA">
              <w:rPr>
                <w:sz w:val="24"/>
                <w:szCs w:val="24"/>
              </w:rPr>
              <w:t>роведены</w:t>
            </w:r>
            <w:r w:rsidR="003550BA">
              <w:rPr>
                <w:sz w:val="24"/>
                <w:szCs w:val="24"/>
              </w:rPr>
              <w:t xml:space="preserve"> проверки </w:t>
            </w:r>
            <w:proofErr w:type="gramStart"/>
            <w:r w:rsidR="003550BA">
              <w:rPr>
                <w:sz w:val="24"/>
                <w:szCs w:val="24"/>
              </w:rPr>
              <w:t>в :</w:t>
            </w:r>
            <w:proofErr w:type="gramEnd"/>
          </w:p>
          <w:p w:rsidR="003550BA" w:rsidRDefault="003550BA" w:rsidP="0035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«Централизованная бухгалтерия образовательных учреждений ВСГО»;</w:t>
            </w:r>
          </w:p>
          <w:p w:rsidR="003550BA" w:rsidRDefault="003550BA" w:rsidP="0035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4144">
              <w:rPr>
                <w:sz w:val="24"/>
                <w:szCs w:val="24"/>
              </w:rPr>
              <w:t>МБУ ДОД «</w:t>
            </w:r>
            <w:proofErr w:type="spellStart"/>
            <w:r w:rsidR="00084144">
              <w:rPr>
                <w:sz w:val="24"/>
                <w:szCs w:val="24"/>
              </w:rPr>
              <w:t>Верхнесалдинская</w:t>
            </w:r>
            <w:proofErr w:type="spellEnd"/>
            <w:r w:rsidR="00084144">
              <w:rPr>
                <w:sz w:val="24"/>
                <w:szCs w:val="24"/>
              </w:rPr>
              <w:t xml:space="preserve"> детская школа искусств»,</w:t>
            </w:r>
          </w:p>
          <w:p w:rsidR="00084144" w:rsidRDefault="00084144" w:rsidP="0035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Муниципальное бюджетное дошкольное образовательное учреждение «Детский сад «Мишутка» комбинированного вида;</w:t>
            </w:r>
          </w:p>
          <w:p w:rsidR="00084144" w:rsidRDefault="00084144" w:rsidP="0035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«Образовательная школа-интернат № 9».</w:t>
            </w:r>
          </w:p>
          <w:p w:rsidR="00084144" w:rsidRDefault="00084144" w:rsidP="0035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проводится проверка МУП «УЖКХ», МДОУ «Детский сад № 39 «Теремок», МКДОУ «Детский сад № 21 «Василек».</w:t>
            </w:r>
          </w:p>
          <w:p w:rsidR="00084144" w:rsidRPr="003550BA" w:rsidRDefault="00084144" w:rsidP="00355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 размещены на официальном сайте Верхнесалдинского городского округа».</w:t>
            </w:r>
          </w:p>
        </w:tc>
        <w:tc>
          <w:tcPr>
            <w:tcW w:w="2365" w:type="dxa"/>
          </w:tcPr>
          <w:p w:rsidR="007763CB" w:rsidRPr="00875A35" w:rsidRDefault="00084144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43271E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7763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7. </w:t>
            </w:r>
            <w:r w:rsidRPr="00394B66">
              <w:rPr>
                <w:b/>
                <w:sz w:val="24"/>
                <w:szCs w:val="24"/>
              </w:rPr>
              <w:t xml:space="preserve">Организация взаимодействия с общественными организациями, </w:t>
            </w:r>
            <w:r>
              <w:rPr>
                <w:b/>
                <w:sz w:val="24"/>
                <w:szCs w:val="24"/>
              </w:rPr>
              <w:t>средствами</w:t>
            </w:r>
            <w:r w:rsidRPr="00394B66">
              <w:rPr>
                <w:b/>
                <w:sz w:val="24"/>
                <w:szCs w:val="24"/>
              </w:rPr>
              <w:t xml:space="preserve"> массовой информации и населением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394" w:type="dxa"/>
          </w:tcPr>
          <w:p w:rsidR="007763CB" w:rsidRPr="007763CB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7763CB" w:rsidRPr="007763CB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BD6875" w:rsidRPr="00BD6875" w:rsidRDefault="00402B22" w:rsidP="00BD687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262BB"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 w:rsid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="00F262BB"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</w:t>
            </w:r>
            <w:r w:rsid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6875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1) участию в обсуждении проектов нормативных правовых актов, размещенных на официальном сайте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взаимодействию с правоохранительными органами;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proofErr w:type="gramStart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 формирования</w:t>
            </w:r>
            <w:proofErr w:type="gramEnd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7763CB" w:rsidRPr="00875A35" w:rsidRDefault="00BD6875" w:rsidP="00BD6875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365" w:type="dxa"/>
          </w:tcPr>
          <w:p w:rsidR="007763CB" w:rsidRPr="00875A35" w:rsidRDefault="00BD6875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875A35">
        <w:trPr>
          <w:jc w:val="center"/>
        </w:trPr>
        <w:tc>
          <w:tcPr>
            <w:tcW w:w="695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134" w:type="dxa"/>
          </w:tcPr>
          <w:p w:rsidR="007763CB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394" w:type="dxa"/>
          </w:tcPr>
          <w:p w:rsidR="007763CB" w:rsidRPr="007763CB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7763CB" w:rsidRPr="007763CB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F262BB" w:rsidRDefault="00F262BB" w:rsidP="00F262B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F262BB" w:rsidRDefault="00F262BB" w:rsidP="00F262B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F262BB" w:rsidRDefault="00F262BB" w:rsidP="00F262B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F262BB" w:rsidRPr="00F262BB" w:rsidRDefault="00F262BB" w:rsidP="00F262B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F262BB" w:rsidRPr="00F262BB" w:rsidRDefault="00F262BB" w:rsidP="00F262B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7763CB" w:rsidRPr="00875A35" w:rsidRDefault="00F262BB" w:rsidP="00F262BB">
            <w:pPr>
              <w:pStyle w:val="ad"/>
              <w:jc w:val="both"/>
              <w:rPr>
                <w:sz w:val="28"/>
                <w:szCs w:val="28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действует «телефон доверия», позволяющий гражданам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 сообщать о фактах коррупции.</w:t>
            </w:r>
          </w:p>
        </w:tc>
        <w:tc>
          <w:tcPr>
            <w:tcW w:w="2365" w:type="dxa"/>
          </w:tcPr>
          <w:p w:rsidR="007763CB" w:rsidRPr="00875A35" w:rsidRDefault="002A3AEC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236666" w:rsidRPr="00875A35" w:rsidTr="00875A35">
        <w:trPr>
          <w:jc w:val="center"/>
        </w:trPr>
        <w:tc>
          <w:tcPr>
            <w:tcW w:w="695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134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4394" w:type="dxa"/>
          </w:tcPr>
          <w:p w:rsidR="00236666" w:rsidRPr="00236666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127" w:type="dxa"/>
          </w:tcPr>
          <w:p w:rsidR="00236666" w:rsidRPr="00236666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BD6875" w:rsidRPr="00BD6875" w:rsidRDefault="00BD6875" w:rsidP="00BD68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      Подраздел по вопросам противодействия коррупции и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236666" w:rsidRPr="00875A35" w:rsidRDefault="00BD6875" w:rsidP="00BD6875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365" w:type="dxa"/>
          </w:tcPr>
          <w:p w:rsidR="00236666" w:rsidRPr="00875A35" w:rsidRDefault="002A3AEC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236666" w:rsidRPr="00875A35" w:rsidTr="00875A35">
        <w:trPr>
          <w:jc w:val="center"/>
        </w:trPr>
        <w:tc>
          <w:tcPr>
            <w:tcW w:w="695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134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4394" w:type="dxa"/>
          </w:tcPr>
          <w:p w:rsidR="00236666" w:rsidRPr="00236666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</w:t>
            </w:r>
            <w:r w:rsidRPr="00236666">
              <w:rPr>
                <w:sz w:val="24"/>
                <w:szCs w:val="24"/>
              </w:rPr>
              <w:lastRenderedPageBreak/>
              <w:t>муниципальными служащими органов местного самоуправления,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127" w:type="dxa"/>
          </w:tcPr>
          <w:p w:rsidR="00236666" w:rsidRPr="00236666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35150E" w:rsidRPr="0035150E" w:rsidRDefault="0035150E" w:rsidP="0035150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о</w:t>
            </w:r>
            <w:r w:rsidRPr="0035150E">
              <w:rPr>
                <w:rFonts w:ascii="Times New Roman" w:hAnsi="Times New Roman"/>
                <w:sz w:val="24"/>
                <w:szCs w:val="24"/>
              </w:rPr>
              <w:t>бщественных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органами местного самоуправления</w:t>
            </w:r>
            <w:r w:rsidRPr="0035150E">
              <w:rPr>
                <w:rFonts w:ascii="Times New Roman" w:hAnsi="Times New Roman"/>
                <w:sz w:val="24"/>
                <w:szCs w:val="24"/>
              </w:rPr>
              <w:t xml:space="preserve"> является участие в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Верхнесалдинского городского округа.</w:t>
            </w:r>
          </w:p>
          <w:p w:rsidR="00236666" w:rsidRPr="00875A35" w:rsidRDefault="0035150E" w:rsidP="005A388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</w:t>
            </w:r>
            <w:r w:rsidRPr="0035150E">
              <w:rPr>
                <w:rFonts w:ascii="Times New Roman" w:hAnsi="Times New Roman"/>
                <w:sz w:val="24"/>
                <w:szCs w:val="24"/>
              </w:rPr>
              <w:t>общественных организаций активно принимают участие в рассмотрении вопросов, касающихся соблюдения муниципальными служащими запретов, ограничений и требований к служебному поведению (члены комиссий: по координации работы по противодействию коррупции, соблюдению требований к служебному поведению).</w:t>
            </w:r>
          </w:p>
        </w:tc>
        <w:tc>
          <w:tcPr>
            <w:tcW w:w="2365" w:type="dxa"/>
          </w:tcPr>
          <w:p w:rsidR="00236666" w:rsidRPr="00875A35" w:rsidRDefault="0035150E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236666" w:rsidRPr="00875A35" w:rsidTr="00875A35">
        <w:trPr>
          <w:jc w:val="center"/>
        </w:trPr>
        <w:tc>
          <w:tcPr>
            <w:tcW w:w="695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4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4394" w:type="dxa"/>
          </w:tcPr>
          <w:p w:rsidR="00236666" w:rsidRPr="00236666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236666" w:rsidRPr="00236666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236666" w:rsidRDefault="002A3AEC" w:rsidP="002A3A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2A3AEC" w:rsidRDefault="002A3AEC" w:rsidP="002A3A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апреле 2018 года были размещены сведения о доходах, расходах, об имуществе и обязательствах имущественного характера, а также бюджет городского округа, отчеты о его исполнении.</w:t>
            </w:r>
          </w:p>
          <w:p w:rsidR="002A3AEC" w:rsidRPr="002A3AEC" w:rsidRDefault="002A3AEC" w:rsidP="002A3AE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Имеется 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</w:tc>
        <w:tc>
          <w:tcPr>
            <w:tcW w:w="2365" w:type="dxa"/>
          </w:tcPr>
          <w:p w:rsidR="00236666" w:rsidRPr="00875A35" w:rsidRDefault="002A3AEC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40075B" w:rsidRPr="00875A35" w:rsidTr="001D3074">
        <w:trPr>
          <w:jc w:val="center"/>
        </w:trPr>
        <w:tc>
          <w:tcPr>
            <w:tcW w:w="15109" w:type="dxa"/>
            <w:gridSpan w:val="6"/>
          </w:tcPr>
          <w:p w:rsidR="0040075B" w:rsidRPr="007C2A50" w:rsidRDefault="0040075B" w:rsidP="007763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8. </w:t>
            </w:r>
            <w:r w:rsidRPr="00E04021">
              <w:rPr>
                <w:b/>
                <w:sz w:val="24"/>
                <w:szCs w:val="24"/>
              </w:rPr>
              <w:t>Организационное обеспечение деятельности по противодействию коррупции</w:t>
            </w:r>
          </w:p>
        </w:tc>
      </w:tr>
      <w:tr w:rsidR="00236666" w:rsidRPr="00875A35" w:rsidTr="00875A35">
        <w:trPr>
          <w:jc w:val="center"/>
        </w:trPr>
        <w:tc>
          <w:tcPr>
            <w:tcW w:w="695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394" w:type="dxa"/>
          </w:tcPr>
          <w:p w:rsidR="00236666" w:rsidRPr="00236666" w:rsidRDefault="00236666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комиссии по координации работы по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противодействию коррупции в городском округе.</w:t>
            </w:r>
          </w:p>
        </w:tc>
        <w:tc>
          <w:tcPr>
            <w:tcW w:w="2127" w:type="dxa"/>
          </w:tcPr>
          <w:p w:rsidR="00236666" w:rsidRPr="00236666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1 раз в квартал по отдельному плану</w:t>
            </w:r>
          </w:p>
        </w:tc>
        <w:tc>
          <w:tcPr>
            <w:tcW w:w="4394" w:type="dxa"/>
          </w:tcPr>
          <w:p w:rsidR="00236666" w:rsidRPr="002A3AEC" w:rsidRDefault="002A3AEC" w:rsidP="002A3AEC">
            <w:pPr>
              <w:jc w:val="both"/>
              <w:rPr>
                <w:sz w:val="24"/>
                <w:szCs w:val="24"/>
              </w:rPr>
            </w:pPr>
            <w:r w:rsidRPr="002A3AEC">
              <w:rPr>
                <w:sz w:val="24"/>
                <w:szCs w:val="24"/>
              </w:rPr>
              <w:t>За 6 месяцев 2018 года</w:t>
            </w:r>
            <w:r>
              <w:rPr>
                <w:sz w:val="24"/>
                <w:szCs w:val="24"/>
              </w:rPr>
              <w:t xml:space="preserve"> проведено 2 заседания комиссии по </w:t>
            </w:r>
            <w:r>
              <w:rPr>
                <w:sz w:val="24"/>
                <w:szCs w:val="24"/>
              </w:rPr>
              <w:lastRenderedPageBreak/>
              <w:t>противодействию коррупции (</w:t>
            </w:r>
            <w:r w:rsidR="003146C7">
              <w:rPr>
                <w:sz w:val="24"/>
                <w:szCs w:val="24"/>
              </w:rPr>
              <w:t>06.03.2018,</w:t>
            </w:r>
            <w:r w:rsidR="007F11C1">
              <w:rPr>
                <w:sz w:val="24"/>
                <w:szCs w:val="24"/>
              </w:rPr>
              <w:t xml:space="preserve"> </w:t>
            </w:r>
            <w:r w:rsidR="003146C7">
              <w:rPr>
                <w:sz w:val="24"/>
                <w:szCs w:val="24"/>
              </w:rPr>
              <w:t>30.05.2018), протоколы заседания хранятся в накопительном деле «Коррупция 2018»,</w:t>
            </w:r>
            <w:r w:rsidR="007F11C1">
              <w:rPr>
                <w:sz w:val="24"/>
                <w:szCs w:val="24"/>
              </w:rPr>
              <w:t xml:space="preserve"> </w:t>
            </w:r>
            <w:r w:rsidR="003146C7">
              <w:rPr>
                <w:sz w:val="24"/>
                <w:szCs w:val="24"/>
              </w:rPr>
              <w:t>размещены на официальном сайте городского округа в разделе «Противодействие коррупции».</w:t>
            </w:r>
          </w:p>
        </w:tc>
        <w:tc>
          <w:tcPr>
            <w:tcW w:w="2365" w:type="dxa"/>
          </w:tcPr>
          <w:p w:rsidR="00236666" w:rsidRPr="00875A35" w:rsidRDefault="003146C7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236666" w:rsidRPr="00875A35" w:rsidTr="00875A35">
        <w:trPr>
          <w:jc w:val="center"/>
        </w:trPr>
        <w:tc>
          <w:tcPr>
            <w:tcW w:w="695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134" w:type="dxa"/>
          </w:tcPr>
          <w:p w:rsidR="00236666" w:rsidRDefault="00236666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394" w:type="dxa"/>
          </w:tcPr>
          <w:p w:rsidR="00236666" w:rsidRPr="00236666" w:rsidRDefault="0058173D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173D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58173D" w:rsidRPr="0058173D" w:rsidRDefault="0058173D" w:rsidP="005817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173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58173D" w:rsidRPr="0058173D" w:rsidRDefault="0058173D" w:rsidP="005817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36666" w:rsidRPr="00236666" w:rsidRDefault="00236666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0075B" w:rsidRDefault="003146C7" w:rsidP="0040075B">
            <w:pPr>
              <w:jc w:val="both"/>
              <w:rPr>
                <w:sz w:val="24"/>
                <w:szCs w:val="24"/>
              </w:rPr>
            </w:pPr>
            <w:r w:rsidRPr="003146C7">
              <w:rPr>
                <w:sz w:val="24"/>
                <w:szCs w:val="24"/>
              </w:rPr>
              <w:t>За 6 месяцев</w:t>
            </w:r>
            <w:r>
              <w:rPr>
                <w:sz w:val="24"/>
                <w:szCs w:val="24"/>
              </w:rPr>
              <w:t xml:space="preserve"> 2018 года </w:t>
            </w:r>
            <w:r w:rsidR="007F11C1">
              <w:rPr>
                <w:sz w:val="24"/>
                <w:szCs w:val="24"/>
              </w:rPr>
              <w:t>проведено 2 заседания</w:t>
            </w:r>
            <w:r>
              <w:rPr>
                <w:sz w:val="24"/>
                <w:szCs w:val="24"/>
              </w:rPr>
              <w:t xml:space="preserve"> комиссии, где рассмотрено 2 уведомления о трудоустройстве бывших муниципальных служащих</w:t>
            </w:r>
            <w:r w:rsidR="007F11C1">
              <w:rPr>
                <w:sz w:val="24"/>
                <w:szCs w:val="24"/>
              </w:rPr>
              <w:t>.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округа. Отчет размещается о деятельности комиссии в АСУ ИОГВ СО в установленные сроки.  Отчет и копии протоколов направляются в Департамент кадровой политики Губернатора Свердловской области и Правительства Свердловской области (исх.07/01-21/1338 от 15.03.2018, 07/01-21/3185 от 15.06.2018).</w:t>
            </w:r>
            <w:r w:rsidR="0040075B" w:rsidRPr="0040075B">
              <w:rPr>
                <w:sz w:val="24"/>
                <w:szCs w:val="24"/>
              </w:rPr>
              <w:t xml:space="preserve"> </w:t>
            </w:r>
          </w:p>
          <w:p w:rsidR="0040075B" w:rsidRDefault="0040075B" w:rsidP="0040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от 06.03.2018 года, рассмотрены следующие вопросы</w:t>
            </w:r>
          </w:p>
          <w:p w:rsidR="0040075B" w:rsidRDefault="0040075B" w:rsidP="0040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0075B">
              <w:rPr>
                <w:sz w:val="24"/>
                <w:szCs w:val="24"/>
              </w:rPr>
              <w:t xml:space="preserve">1. Информация о выполнении решений комиссии по противодействию коррупции, плана мероприятий по противодействию коррупции в городском округе в 2017 году и 1 квартале 2018 года, о результатах антикоррупционного мониторинга. О деятельности комиссии по служебному </w:t>
            </w:r>
            <w:proofErr w:type="gramStart"/>
            <w:r w:rsidRPr="0040075B">
              <w:rPr>
                <w:sz w:val="24"/>
                <w:szCs w:val="24"/>
              </w:rPr>
              <w:t>поведению  муниципальных</w:t>
            </w:r>
            <w:proofErr w:type="gramEnd"/>
            <w:r w:rsidRPr="0040075B">
              <w:rPr>
                <w:sz w:val="24"/>
                <w:szCs w:val="24"/>
              </w:rPr>
              <w:t xml:space="preserve"> служащих и </w:t>
            </w:r>
            <w:r w:rsidRPr="0040075B">
              <w:rPr>
                <w:sz w:val="24"/>
                <w:szCs w:val="24"/>
              </w:rPr>
              <w:lastRenderedPageBreak/>
              <w:t>урегулированию конфликта интересов в 2017 году и 1 квартале 2018 года.</w:t>
            </w:r>
          </w:p>
          <w:p w:rsidR="0040075B" w:rsidRDefault="0040075B" w:rsidP="0040075B">
            <w:pPr>
              <w:jc w:val="both"/>
              <w:rPr>
                <w:sz w:val="24"/>
                <w:szCs w:val="24"/>
              </w:rPr>
            </w:pPr>
            <w:r w:rsidRPr="0040075B">
              <w:rPr>
                <w:sz w:val="24"/>
                <w:szCs w:val="24"/>
              </w:rPr>
              <w:t xml:space="preserve"> 2.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40075B" w:rsidRPr="0040075B" w:rsidRDefault="0040075B" w:rsidP="0040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075B">
              <w:rPr>
                <w:sz w:val="24"/>
                <w:szCs w:val="24"/>
              </w:rPr>
              <w:t xml:space="preserve"> 3.  О результатах деятельности МО МВД России «Верхнесалдинский» по пресечению и выявлению преступлений коррупционной направленности в 2017 году в Верхнесалдинском городском округе.</w:t>
            </w:r>
          </w:p>
          <w:p w:rsidR="0040075B" w:rsidRPr="0040075B" w:rsidRDefault="0040075B" w:rsidP="0040075B">
            <w:pPr>
              <w:jc w:val="both"/>
              <w:rPr>
                <w:sz w:val="24"/>
                <w:szCs w:val="24"/>
              </w:rPr>
            </w:pPr>
            <w:r w:rsidRPr="0040075B">
              <w:rPr>
                <w:sz w:val="24"/>
                <w:szCs w:val="24"/>
              </w:rPr>
              <w:t xml:space="preserve"> 4. О результатах социологического опроса уровня восприятия коррупции в Верхнесалдинском городском </w:t>
            </w:r>
            <w:proofErr w:type="gramStart"/>
            <w:r w:rsidRPr="0040075B">
              <w:rPr>
                <w:sz w:val="24"/>
                <w:szCs w:val="24"/>
              </w:rPr>
              <w:t>округе .</w:t>
            </w:r>
            <w:proofErr w:type="gramEnd"/>
            <w:r w:rsidRPr="0040075B">
              <w:rPr>
                <w:sz w:val="24"/>
                <w:szCs w:val="24"/>
              </w:rPr>
              <w:t xml:space="preserve">          5. О мерах профилактики коррупции и сокращения коррупционных рисков в подведомственных учреждениях Управления образования администрации Верхнесалдинского городского округа.</w:t>
            </w:r>
          </w:p>
          <w:p w:rsidR="0040075B" w:rsidRPr="0040075B" w:rsidRDefault="00B80818" w:rsidP="0040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</w:t>
            </w:r>
            <w:r w:rsidR="0039505A">
              <w:rPr>
                <w:sz w:val="24"/>
                <w:szCs w:val="24"/>
              </w:rPr>
              <w:t xml:space="preserve"> от 30.05.2018 года, рассмотрены вопросы:</w:t>
            </w:r>
          </w:p>
          <w:p w:rsidR="00B80818" w:rsidRPr="00B80818" w:rsidRDefault="0039505A" w:rsidP="00B80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80818" w:rsidRPr="00B80818">
              <w:rPr>
                <w:sz w:val="24"/>
                <w:szCs w:val="24"/>
              </w:rPr>
              <w:t xml:space="preserve"> 1. О состоянии работы по противодействию коррупции в сфере земельных правоотношений на территории Верхнесалдинского городского округа.</w:t>
            </w:r>
          </w:p>
          <w:p w:rsidR="00B80818" w:rsidRPr="00B80818" w:rsidRDefault="00B80818" w:rsidP="00B80818">
            <w:pPr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lastRenderedPageBreak/>
              <w:t>Основание: Протокол заседания Комиссии по координации работы по противодействию коррупции в Свердловской области от 27 марта 2018 года</w:t>
            </w:r>
            <w:proofErr w:type="gramStart"/>
            <w:r w:rsidRPr="00B80818">
              <w:rPr>
                <w:sz w:val="24"/>
                <w:szCs w:val="24"/>
              </w:rPr>
              <w:t xml:space="preserve">   (</w:t>
            </w:r>
            <w:proofErr w:type="gramEnd"/>
            <w:r w:rsidRPr="00B80818">
              <w:rPr>
                <w:sz w:val="24"/>
                <w:szCs w:val="24"/>
              </w:rPr>
              <w:t>№ 1 от 26.04.2018)</w:t>
            </w:r>
          </w:p>
          <w:p w:rsidR="0039505A" w:rsidRDefault="00B80818" w:rsidP="00B80818">
            <w:pPr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 xml:space="preserve">   2. Об эффективности организации и осуществления закупок товаров, работ, услуг для муниципальных нужд. Обязанность организаций принимать меры по предупреждению коррупции в соответствии с ФЗ от 25 декабря 2008 года № 273 «О противодействии коррупции».</w:t>
            </w:r>
          </w:p>
          <w:p w:rsidR="00B80818" w:rsidRPr="00B80818" w:rsidRDefault="0039505A" w:rsidP="00B80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0818" w:rsidRPr="00B80818">
              <w:rPr>
                <w:sz w:val="24"/>
                <w:szCs w:val="24"/>
              </w:rPr>
              <w:t xml:space="preserve"> 3. Об исполнении законодательства по противодействию коррупции в сфере городского хозяйства и жилищно-коммунального хозяйства.</w:t>
            </w:r>
          </w:p>
          <w:p w:rsidR="00B80818" w:rsidRPr="00B80818" w:rsidRDefault="0039505A" w:rsidP="00B80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0818" w:rsidRPr="00B80818">
              <w:rPr>
                <w:sz w:val="24"/>
                <w:szCs w:val="24"/>
              </w:rPr>
              <w:t xml:space="preserve"> 4.  О результатах рассмотрения представлений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администрации.</w:t>
            </w:r>
          </w:p>
          <w:p w:rsidR="00236666" w:rsidRPr="003146C7" w:rsidRDefault="00236666" w:rsidP="007F1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36666" w:rsidRPr="00875A35" w:rsidRDefault="007F11C1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236666" w:rsidRPr="00875A35" w:rsidTr="00875A35">
        <w:trPr>
          <w:jc w:val="center"/>
        </w:trPr>
        <w:tc>
          <w:tcPr>
            <w:tcW w:w="695" w:type="dxa"/>
          </w:tcPr>
          <w:p w:rsidR="00236666" w:rsidRDefault="0058173D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134" w:type="dxa"/>
          </w:tcPr>
          <w:p w:rsidR="00236666" w:rsidRDefault="0058173D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4394" w:type="dxa"/>
          </w:tcPr>
          <w:p w:rsidR="00236666" w:rsidRPr="00236666" w:rsidRDefault="0058173D" w:rsidP="007763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173D">
              <w:rPr>
                <w:sz w:val="24"/>
                <w:szCs w:val="24"/>
              </w:rPr>
              <w:t>Обеспечение контроля за работой по предупреждению коррупции в муниципальных учреждениях и предприятиях Верхнесалдинского городского округа.</w:t>
            </w:r>
          </w:p>
        </w:tc>
        <w:tc>
          <w:tcPr>
            <w:tcW w:w="2127" w:type="dxa"/>
          </w:tcPr>
          <w:p w:rsidR="00236666" w:rsidRPr="00236666" w:rsidRDefault="0058173D" w:rsidP="0077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173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</w:tcPr>
          <w:p w:rsidR="004130C2" w:rsidRPr="004130C2" w:rsidRDefault="004130C2" w:rsidP="00413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C2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4130C2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4130C2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</w:t>
            </w:r>
            <w:r w:rsidRPr="00413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задач, поставленных перед </w:t>
            </w:r>
            <w:proofErr w:type="spellStart"/>
            <w:r w:rsidRPr="004130C2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4130C2">
              <w:rPr>
                <w:rFonts w:ascii="Times New Roman" w:hAnsi="Times New Roman"/>
                <w:sz w:val="24"/>
                <w:szCs w:val="24"/>
              </w:rPr>
              <w:t xml:space="preserve"> городским округом. 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4130C2" w:rsidRPr="004130C2" w:rsidRDefault="004130C2" w:rsidP="00413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C2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4130C2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4130C2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proofErr w:type="gramStart"/>
            <w:r w:rsidRPr="004130C2">
              <w:rPr>
                <w:rFonts w:ascii="Times New Roman" w:hAnsi="Times New Roman"/>
                <w:sz w:val="24"/>
                <w:szCs w:val="24"/>
              </w:rPr>
              <w:t>городского  округа</w:t>
            </w:r>
            <w:proofErr w:type="gramEnd"/>
            <w:r w:rsidRPr="004130C2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4130C2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4130C2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и  муниципальных предприятий Верхнесалдинского городского округа» утвержден Перечень </w:t>
            </w:r>
            <w:proofErr w:type="spellStart"/>
            <w:r w:rsidRPr="004130C2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4130C2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236666" w:rsidRDefault="007F11C1" w:rsidP="007F11C1">
            <w:pPr>
              <w:jc w:val="both"/>
              <w:rPr>
                <w:sz w:val="24"/>
                <w:szCs w:val="24"/>
              </w:rPr>
            </w:pPr>
            <w:r w:rsidRPr="007F11C1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контроля за мерами по предупреждению коррупции в подведомственных муниципальных учреждениях и организациях применяются следующие виды контроля</w:t>
            </w:r>
            <w:r w:rsidR="004130C2">
              <w:rPr>
                <w:sz w:val="24"/>
                <w:szCs w:val="24"/>
              </w:rPr>
              <w:t>: сбор информации, отчетности, заслушивание на комиссии по противодействию коррупции.</w:t>
            </w:r>
          </w:p>
          <w:p w:rsidR="004130C2" w:rsidRDefault="004130C2" w:rsidP="007F1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2018 года заслушаны руководители:</w:t>
            </w:r>
          </w:p>
          <w:p w:rsidR="004130C2" w:rsidRPr="004130C2" w:rsidRDefault="004130C2" w:rsidP="0041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Управления образования;</w:t>
            </w:r>
          </w:p>
          <w:p w:rsidR="004130C2" w:rsidRDefault="004130C2" w:rsidP="004130C2">
            <w:pPr>
              <w:pStyle w:val="ConsPlusNormal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  -  МУП «Городское УЖКХ»;</w:t>
            </w:r>
          </w:p>
          <w:p w:rsidR="004130C2" w:rsidRDefault="004130C2" w:rsidP="004130C2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lastRenderedPageBreak/>
              <w:t>- МБУ «Служба городского хозяйства».</w:t>
            </w:r>
          </w:p>
          <w:p w:rsidR="004130C2" w:rsidRDefault="004130C2" w:rsidP="004130C2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>-  МКУ «Центр закупок».</w:t>
            </w:r>
          </w:p>
          <w:p w:rsidR="004130C2" w:rsidRPr="007F11C1" w:rsidRDefault="004130C2" w:rsidP="004130C2">
            <w:pPr>
              <w:pStyle w:val="ConsPlusNormal"/>
              <w:ind w:left="18" w:firstLine="302"/>
              <w:jc w:val="both"/>
              <w:outlineLvl w:val="0"/>
            </w:pPr>
            <w:r>
              <w:rPr>
                <w:iCs/>
              </w:rPr>
              <w:t>Протокола о заслушивании руководителей размещены на сайте Верхнесалдинского городского округа.</w:t>
            </w:r>
          </w:p>
        </w:tc>
        <w:tc>
          <w:tcPr>
            <w:tcW w:w="2365" w:type="dxa"/>
          </w:tcPr>
          <w:p w:rsidR="00236666" w:rsidRPr="00875A35" w:rsidRDefault="004130C2" w:rsidP="007763CB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8173D" w:rsidRPr="00875A35" w:rsidTr="00875A35">
        <w:trPr>
          <w:jc w:val="center"/>
        </w:trPr>
        <w:tc>
          <w:tcPr>
            <w:tcW w:w="695" w:type="dxa"/>
          </w:tcPr>
          <w:p w:rsidR="0058173D" w:rsidRDefault="0058173D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34" w:type="dxa"/>
          </w:tcPr>
          <w:p w:rsidR="0058173D" w:rsidRDefault="0058173D" w:rsidP="0077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4394" w:type="dxa"/>
          </w:tcPr>
          <w:p w:rsidR="0058173D" w:rsidRPr="0058173D" w:rsidRDefault="0058173D" w:rsidP="003E6370">
            <w:pPr>
              <w:rPr>
                <w:sz w:val="24"/>
                <w:szCs w:val="24"/>
              </w:rPr>
            </w:pPr>
            <w:r w:rsidRPr="0058173D">
              <w:rPr>
                <w:rFonts w:eastAsia="Calibri"/>
                <w:sz w:val="24"/>
                <w:szCs w:val="24"/>
                <w:lang w:eastAsia="en-US"/>
              </w:rPr>
              <w:t>Разработка и согласование плана мероприятий по противодействию коррупции в Верхнесал</w:t>
            </w:r>
            <w:r w:rsidR="004130C2">
              <w:rPr>
                <w:rFonts w:eastAsia="Calibri"/>
                <w:sz w:val="24"/>
                <w:szCs w:val="24"/>
                <w:lang w:eastAsia="en-US"/>
              </w:rPr>
              <w:t>динском городском округе на 201</w:t>
            </w:r>
            <w:r w:rsidR="003E6370">
              <w:rPr>
                <w:rFonts w:eastAsia="Calibri"/>
                <w:sz w:val="24"/>
                <w:szCs w:val="24"/>
                <w:lang w:eastAsia="en-US"/>
              </w:rPr>
              <w:t>8-2019</w:t>
            </w:r>
            <w:r w:rsidRPr="0058173D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3E637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817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58173D" w:rsidRPr="0058173D" w:rsidRDefault="0058173D" w:rsidP="005817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173D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58173D" w:rsidRPr="0058173D" w:rsidRDefault="0058173D" w:rsidP="005817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173D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8173D">
              <w:rPr>
                <w:rFonts w:eastAsia="Calibri"/>
                <w:sz w:val="24"/>
                <w:szCs w:val="24"/>
                <w:lang w:eastAsia="en-US"/>
              </w:rPr>
              <w:t xml:space="preserve"> 30 декабря</w:t>
            </w:r>
          </w:p>
        </w:tc>
        <w:tc>
          <w:tcPr>
            <w:tcW w:w="4394" w:type="dxa"/>
          </w:tcPr>
          <w:p w:rsidR="003E6370" w:rsidRDefault="003E6370" w:rsidP="0041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 Верхнесалдинского городского округа от 26.12.2017 года № 1-к «Об утверждении Плана мероприятий по противодействию коррупции в Верхнесалдинском городском округе на 2018-2019 годы».</w:t>
            </w:r>
          </w:p>
          <w:p w:rsidR="0058173D" w:rsidRPr="004130C2" w:rsidRDefault="004130C2" w:rsidP="004130C2">
            <w:pPr>
              <w:jc w:val="both"/>
              <w:rPr>
                <w:sz w:val="24"/>
                <w:szCs w:val="24"/>
              </w:rPr>
            </w:pPr>
            <w:r w:rsidRPr="004130C2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и согласование</w:t>
            </w:r>
            <w:r w:rsidR="0035150E">
              <w:rPr>
                <w:sz w:val="24"/>
                <w:szCs w:val="24"/>
              </w:rPr>
              <w:t xml:space="preserve"> нового</w:t>
            </w:r>
            <w:r w:rsidR="003E6370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лана мероприятий по противодействию коррупции на 2018 - 2019 год будет осуществлен в соответствии с Рекомендациями Департамента кадровой</w:t>
            </w:r>
            <w:r w:rsidR="0035150E">
              <w:rPr>
                <w:sz w:val="24"/>
                <w:szCs w:val="24"/>
              </w:rPr>
              <w:t xml:space="preserve"> политики</w:t>
            </w:r>
            <w:r>
              <w:rPr>
                <w:sz w:val="24"/>
                <w:szCs w:val="24"/>
              </w:rPr>
              <w:t xml:space="preserve"> по выполнению требований Национального плана противодействия коррупции на 2018 – 2019 годы</w:t>
            </w:r>
            <w:r w:rsidR="0035150E">
              <w:rPr>
                <w:sz w:val="24"/>
                <w:szCs w:val="24"/>
              </w:rPr>
              <w:t xml:space="preserve"> (исх. 01-09-62/9965). Срок установлен по представлению проекта до 28 сентября 2018 года</w:t>
            </w:r>
            <w:r w:rsidR="003E637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58173D" w:rsidRPr="0035150E" w:rsidRDefault="003E637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3E6370" w:rsidRDefault="00AC7EBF" w:rsidP="005A3882">
      <w:pPr>
        <w:jc w:val="both"/>
        <w:rPr>
          <w:b/>
          <w:sz w:val="28"/>
          <w:szCs w:val="28"/>
        </w:rPr>
      </w:pPr>
      <w:proofErr w:type="gramStart"/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3E6370">
        <w:rPr>
          <w:b/>
          <w:sz w:val="28"/>
          <w:szCs w:val="28"/>
        </w:rPr>
        <w:t xml:space="preserve"> Из</w:t>
      </w:r>
      <w:proofErr w:type="gramEnd"/>
      <w:r w:rsidR="003E6370">
        <w:rPr>
          <w:b/>
          <w:sz w:val="28"/>
          <w:szCs w:val="28"/>
        </w:rPr>
        <w:t xml:space="preserve"> 33 мероприятий Плана, запланированных на период 2018-2019 годов выполнено 3</w:t>
      </w:r>
      <w:r w:rsidR="00477D04">
        <w:rPr>
          <w:b/>
          <w:sz w:val="28"/>
          <w:szCs w:val="28"/>
        </w:rPr>
        <w:t>2 мероприятия</w:t>
      </w:r>
      <w:r w:rsidR="003E6370">
        <w:rPr>
          <w:b/>
          <w:sz w:val="28"/>
          <w:szCs w:val="28"/>
        </w:rPr>
        <w:t xml:space="preserve">, из них: выполнено в полном </w:t>
      </w:r>
      <w:proofErr w:type="spellStart"/>
      <w:r w:rsidR="003E6370">
        <w:rPr>
          <w:b/>
          <w:sz w:val="28"/>
          <w:szCs w:val="28"/>
        </w:rPr>
        <w:t>обьеме</w:t>
      </w:r>
      <w:proofErr w:type="spellEnd"/>
      <w:r w:rsidR="003E6370">
        <w:rPr>
          <w:b/>
          <w:sz w:val="28"/>
          <w:szCs w:val="28"/>
        </w:rPr>
        <w:t xml:space="preserve"> в установленные сроки –</w:t>
      </w:r>
      <w:r w:rsidR="00477D04">
        <w:rPr>
          <w:b/>
          <w:sz w:val="28"/>
          <w:szCs w:val="28"/>
        </w:rPr>
        <w:t xml:space="preserve"> 32</w:t>
      </w:r>
      <w:r w:rsidR="00E14BF4">
        <w:rPr>
          <w:b/>
          <w:sz w:val="28"/>
          <w:szCs w:val="28"/>
        </w:rPr>
        <w:t xml:space="preserve"> мероприятия</w:t>
      </w:r>
      <w:r w:rsidR="003E6370">
        <w:rPr>
          <w:b/>
          <w:sz w:val="28"/>
          <w:szCs w:val="28"/>
        </w:rPr>
        <w:t>;</w:t>
      </w:r>
    </w:p>
    <w:p w:rsidR="003E6370" w:rsidRDefault="003E6370" w:rsidP="005A388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выполнено</w:t>
      </w:r>
      <w:proofErr w:type="gramEnd"/>
      <w:r>
        <w:rPr>
          <w:b/>
          <w:sz w:val="28"/>
          <w:szCs w:val="28"/>
        </w:rPr>
        <w:t xml:space="preserve"> в полном </w:t>
      </w:r>
      <w:proofErr w:type="spellStart"/>
      <w:r>
        <w:rPr>
          <w:b/>
          <w:sz w:val="28"/>
          <w:szCs w:val="28"/>
        </w:rPr>
        <w:t>обьеме</w:t>
      </w:r>
      <w:proofErr w:type="spellEnd"/>
      <w:r>
        <w:rPr>
          <w:b/>
          <w:sz w:val="28"/>
          <w:szCs w:val="28"/>
        </w:rPr>
        <w:t xml:space="preserve"> с нарушением установленных сроков – 0 мероприятий;</w:t>
      </w:r>
    </w:p>
    <w:p w:rsidR="003E6370" w:rsidRDefault="003E6370" w:rsidP="005A388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</w:t>
      </w:r>
      <w:proofErr w:type="gramEnd"/>
      <w:r>
        <w:rPr>
          <w:b/>
          <w:sz w:val="28"/>
          <w:szCs w:val="28"/>
        </w:rPr>
        <w:t xml:space="preserve"> выполнено –</w:t>
      </w:r>
      <w:r w:rsidR="00477D04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477D04">
        <w:rPr>
          <w:b/>
          <w:sz w:val="28"/>
          <w:szCs w:val="28"/>
        </w:rPr>
        <w:t>мероприятие</w:t>
      </w:r>
      <w:r>
        <w:rPr>
          <w:b/>
          <w:sz w:val="28"/>
          <w:szCs w:val="28"/>
        </w:rPr>
        <w:t xml:space="preserve"> (так как пункт 3.2. </w:t>
      </w:r>
      <w:r w:rsidR="00477D04">
        <w:rPr>
          <w:b/>
          <w:sz w:val="28"/>
          <w:szCs w:val="28"/>
        </w:rPr>
        <w:t xml:space="preserve"> по социологическому опросу </w:t>
      </w:r>
      <w:r>
        <w:rPr>
          <w:b/>
          <w:sz w:val="28"/>
          <w:szCs w:val="28"/>
        </w:rPr>
        <w:t>установлен</w:t>
      </w:r>
      <w:r w:rsidR="00477D0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срок исполнения  4 квартал 2018 года</w:t>
      </w:r>
      <w:r w:rsidR="00E14BF4">
        <w:rPr>
          <w:b/>
          <w:sz w:val="28"/>
          <w:szCs w:val="28"/>
        </w:rPr>
        <w:t>)</w:t>
      </w:r>
      <w:r w:rsidR="00477D04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  <w:r w:rsidR="00477D04">
        <w:rPr>
          <w:b/>
          <w:sz w:val="28"/>
          <w:szCs w:val="28"/>
        </w:rPr>
        <w:t xml:space="preserve">    </w:t>
      </w:r>
    </w:p>
    <w:p w:rsidR="00E10815" w:rsidRPr="00E10815" w:rsidRDefault="000E7F60" w:rsidP="005A388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Выявленные </w:t>
      </w:r>
      <w:r w:rsidRPr="00E10815">
        <w:rPr>
          <w:b/>
          <w:sz w:val="28"/>
          <w:szCs w:val="28"/>
        </w:rPr>
        <w:t xml:space="preserve">причины </w:t>
      </w:r>
      <w:r w:rsidR="00E10815" w:rsidRPr="00E10815">
        <w:rPr>
          <w:b/>
          <w:sz w:val="28"/>
          <w:szCs w:val="28"/>
        </w:rPr>
        <w:t>и условия, способствующие коррупционным нарушениям</w:t>
      </w:r>
      <w:r w:rsidR="00E10815">
        <w:rPr>
          <w:b/>
          <w:sz w:val="28"/>
          <w:szCs w:val="28"/>
        </w:rPr>
        <w:t>:</w:t>
      </w:r>
      <w:r w:rsidR="00477D04">
        <w:rPr>
          <w:b/>
          <w:sz w:val="28"/>
          <w:szCs w:val="28"/>
        </w:rPr>
        <w:t xml:space="preserve"> За 6 месяцев 2018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Pr="00F65327" w:rsidRDefault="00477D04" w:rsidP="0060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F65327" w:rsidRDefault="00477D04" w:rsidP="00477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0669B4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М.В.</w:t>
            </w:r>
            <w:r w:rsidR="000669B4">
              <w:rPr>
                <w:sz w:val="28"/>
                <w:szCs w:val="28"/>
              </w:rPr>
              <w:t xml:space="preserve"> Савченко</w:t>
            </w:r>
          </w:p>
        </w:tc>
      </w:tr>
    </w:tbl>
    <w:p w:rsidR="000669B4" w:rsidRDefault="000669B4" w:rsidP="000669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Исп.Калигина</w:t>
      </w:r>
      <w:proofErr w:type="spellEnd"/>
      <w:r>
        <w:rPr>
          <w:sz w:val="24"/>
          <w:szCs w:val="24"/>
        </w:rPr>
        <w:t xml:space="preserve"> Лариса Владимировна</w:t>
      </w:r>
    </w:p>
    <w:p w:rsidR="000669B4" w:rsidRPr="000669B4" w:rsidRDefault="000669B4" w:rsidP="000669B4">
      <w:pPr>
        <w:rPr>
          <w:sz w:val="24"/>
          <w:szCs w:val="24"/>
        </w:rPr>
      </w:pPr>
      <w:r>
        <w:rPr>
          <w:sz w:val="24"/>
          <w:szCs w:val="24"/>
        </w:rPr>
        <w:t>8(34345) 5-41-77</w:t>
      </w:r>
    </w:p>
    <w:sectPr w:rsidR="000669B4" w:rsidRPr="000669B4" w:rsidSect="00EF4821"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92" w:rsidRDefault="00466B92" w:rsidP="00B50F12">
      <w:r>
        <w:separator/>
      </w:r>
    </w:p>
  </w:endnote>
  <w:endnote w:type="continuationSeparator" w:id="0">
    <w:p w:rsidR="00466B92" w:rsidRDefault="00466B92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92" w:rsidRDefault="00466B92" w:rsidP="00B50F12">
      <w:r>
        <w:separator/>
      </w:r>
    </w:p>
  </w:footnote>
  <w:footnote w:type="continuationSeparator" w:id="0">
    <w:p w:rsidR="00466B92" w:rsidRDefault="00466B92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084144" w:rsidRPr="00B50F12" w:rsidRDefault="00084144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696DB3">
          <w:rPr>
            <w:noProof/>
            <w:sz w:val="28"/>
            <w:szCs w:val="28"/>
          </w:rPr>
          <w:t>36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102EB"/>
    <w:rsid w:val="0002120B"/>
    <w:rsid w:val="00023EA8"/>
    <w:rsid w:val="00024657"/>
    <w:rsid w:val="00025DCD"/>
    <w:rsid w:val="0002685B"/>
    <w:rsid w:val="000669B4"/>
    <w:rsid w:val="00071B59"/>
    <w:rsid w:val="00084144"/>
    <w:rsid w:val="00097BC6"/>
    <w:rsid w:val="000B0835"/>
    <w:rsid w:val="000B33CE"/>
    <w:rsid w:val="000B447D"/>
    <w:rsid w:val="000E7F60"/>
    <w:rsid w:val="001056A3"/>
    <w:rsid w:val="00116D4F"/>
    <w:rsid w:val="00131EC6"/>
    <w:rsid w:val="00137142"/>
    <w:rsid w:val="0013744A"/>
    <w:rsid w:val="00160349"/>
    <w:rsid w:val="00166C53"/>
    <w:rsid w:val="00171ED4"/>
    <w:rsid w:val="00173438"/>
    <w:rsid w:val="0017693D"/>
    <w:rsid w:val="00187F00"/>
    <w:rsid w:val="00191944"/>
    <w:rsid w:val="001945C3"/>
    <w:rsid w:val="001A090D"/>
    <w:rsid w:val="001B1473"/>
    <w:rsid w:val="001B65C4"/>
    <w:rsid w:val="001B7D50"/>
    <w:rsid w:val="001E202E"/>
    <w:rsid w:val="001F0DFB"/>
    <w:rsid w:val="001F42D4"/>
    <w:rsid w:val="00200070"/>
    <w:rsid w:val="00217AB9"/>
    <w:rsid w:val="00236666"/>
    <w:rsid w:val="0025188E"/>
    <w:rsid w:val="00281D68"/>
    <w:rsid w:val="002867B8"/>
    <w:rsid w:val="00287BCC"/>
    <w:rsid w:val="002A3AEC"/>
    <w:rsid w:val="002B1ECC"/>
    <w:rsid w:val="002D18C7"/>
    <w:rsid w:val="002D7AEB"/>
    <w:rsid w:val="002E20EE"/>
    <w:rsid w:val="002E6D46"/>
    <w:rsid w:val="002E72F3"/>
    <w:rsid w:val="002F117B"/>
    <w:rsid w:val="003107E2"/>
    <w:rsid w:val="003146C7"/>
    <w:rsid w:val="003171B2"/>
    <w:rsid w:val="00324F9C"/>
    <w:rsid w:val="00327506"/>
    <w:rsid w:val="003276CD"/>
    <w:rsid w:val="00344132"/>
    <w:rsid w:val="003445E8"/>
    <w:rsid w:val="00346329"/>
    <w:rsid w:val="003504F8"/>
    <w:rsid w:val="0035150E"/>
    <w:rsid w:val="003550BA"/>
    <w:rsid w:val="00371BBD"/>
    <w:rsid w:val="003739F9"/>
    <w:rsid w:val="003840DA"/>
    <w:rsid w:val="0039505A"/>
    <w:rsid w:val="003A6D5A"/>
    <w:rsid w:val="003C0942"/>
    <w:rsid w:val="003C59D0"/>
    <w:rsid w:val="003D45B3"/>
    <w:rsid w:val="003E2659"/>
    <w:rsid w:val="003E6370"/>
    <w:rsid w:val="003F01DD"/>
    <w:rsid w:val="0040075B"/>
    <w:rsid w:val="00402B22"/>
    <w:rsid w:val="00403CF2"/>
    <w:rsid w:val="004130C2"/>
    <w:rsid w:val="00414A5C"/>
    <w:rsid w:val="00420524"/>
    <w:rsid w:val="00421F56"/>
    <w:rsid w:val="0042399D"/>
    <w:rsid w:val="00442277"/>
    <w:rsid w:val="00443EBE"/>
    <w:rsid w:val="0044727D"/>
    <w:rsid w:val="00462546"/>
    <w:rsid w:val="00464993"/>
    <w:rsid w:val="00466B92"/>
    <w:rsid w:val="004720E1"/>
    <w:rsid w:val="00474E26"/>
    <w:rsid w:val="00476A35"/>
    <w:rsid w:val="00477D04"/>
    <w:rsid w:val="0048136F"/>
    <w:rsid w:val="00487561"/>
    <w:rsid w:val="00494908"/>
    <w:rsid w:val="00497C97"/>
    <w:rsid w:val="004A15D3"/>
    <w:rsid w:val="004C1577"/>
    <w:rsid w:val="004C1B91"/>
    <w:rsid w:val="004F7E09"/>
    <w:rsid w:val="005015D2"/>
    <w:rsid w:val="00513AFE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173D"/>
    <w:rsid w:val="00582734"/>
    <w:rsid w:val="00587052"/>
    <w:rsid w:val="0059115E"/>
    <w:rsid w:val="0059193B"/>
    <w:rsid w:val="005935D0"/>
    <w:rsid w:val="00593C91"/>
    <w:rsid w:val="00597707"/>
    <w:rsid w:val="005A3882"/>
    <w:rsid w:val="005A3D85"/>
    <w:rsid w:val="005A3EAD"/>
    <w:rsid w:val="005A7A4C"/>
    <w:rsid w:val="005D5715"/>
    <w:rsid w:val="005D6F84"/>
    <w:rsid w:val="005E13FE"/>
    <w:rsid w:val="005E199C"/>
    <w:rsid w:val="005F5E72"/>
    <w:rsid w:val="006046C5"/>
    <w:rsid w:val="00606E66"/>
    <w:rsid w:val="00624F86"/>
    <w:rsid w:val="0063315F"/>
    <w:rsid w:val="00640558"/>
    <w:rsid w:val="006563DF"/>
    <w:rsid w:val="00696DB3"/>
    <w:rsid w:val="006B1BD9"/>
    <w:rsid w:val="006E19E6"/>
    <w:rsid w:val="006E63F5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FB1"/>
    <w:rsid w:val="007763CB"/>
    <w:rsid w:val="00783A98"/>
    <w:rsid w:val="007937BD"/>
    <w:rsid w:val="007B3318"/>
    <w:rsid w:val="007C2A50"/>
    <w:rsid w:val="007D54ED"/>
    <w:rsid w:val="007F11C1"/>
    <w:rsid w:val="008075D1"/>
    <w:rsid w:val="00820869"/>
    <w:rsid w:val="008255BC"/>
    <w:rsid w:val="0084060C"/>
    <w:rsid w:val="0084167A"/>
    <w:rsid w:val="00862B3E"/>
    <w:rsid w:val="00871339"/>
    <w:rsid w:val="00875A35"/>
    <w:rsid w:val="00882264"/>
    <w:rsid w:val="00886414"/>
    <w:rsid w:val="0089676D"/>
    <w:rsid w:val="0089716D"/>
    <w:rsid w:val="00897574"/>
    <w:rsid w:val="008A58F7"/>
    <w:rsid w:val="008C1C97"/>
    <w:rsid w:val="008C3644"/>
    <w:rsid w:val="008E594B"/>
    <w:rsid w:val="008E6583"/>
    <w:rsid w:val="008E6D89"/>
    <w:rsid w:val="008F49D2"/>
    <w:rsid w:val="00903D1E"/>
    <w:rsid w:val="009364AD"/>
    <w:rsid w:val="00941C20"/>
    <w:rsid w:val="00944680"/>
    <w:rsid w:val="00963162"/>
    <w:rsid w:val="00967B15"/>
    <w:rsid w:val="0097218A"/>
    <w:rsid w:val="00974F24"/>
    <w:rsid w:val="00976D73"/>
    <w:rsid w:val="009934F5"/>
    <w:rsid w:val="009D7EF6"/>
    <w:rsid w:val="009E09C8"/>
    <w:rsid w:val="009E7938"/>
    <w:rsid w:val="00A11989"/>
    <w:rsid w:val="00A37753"/>
    <w:rsid w:val="00A40084"/>
    <w:rsid w:val="00A445AD"/>
    <w:rsid w:val="00A52730"/>
    <w:rsid w:val="00A5396D"/>
    <w:rsid w:val="00A551A2"/>
    <w:rsid w:val="00A865FA"/>
    <w:rsid w:val="00A90D2B"/>
    <w:rsid w:val="00A97598"/>
    <w:rsid w:val="00AA1410"/>
    <w:rsid w:val="00AA4077"/>
    <w:rsid w:val="00AC16A1"/>
    <w:rsid w:val="00AC7EBF"/>
    <w:rsid w:val="00AF5E1F"/>
    <w:rsid w:val="00B23C39"/>
    <w:rsid w:val="00B2524B"/>
    <w:rsid w:val="00B40370"/>
    <w:rsid w:val="00B40CB7"/>
    <w:rsid w:val="00B414D8"/>
    <w:rsid w:val="00B50A6A"/>
    <w:rsid w:val="00B50E0B"/>
    <w:rsid w:val="00B50F12"/>
    <w:rsid w:val="00B64E8F"/>
    <w:rsid w:val="00B80818"/>
    <w:rsid w:val="00B834D2"/>
    <w:rsid w:val="00BA1EBB"/>
    <w:rsid w:val="00BA370B"/>
    <w:rsid w:val="00BA3F04"/>
    <w:rsid w:val="00BB6423"/>
    <w:rsid w:val="00BC039C"/>
    <w:rsid w:val="00BC0F11"/>
    <w:rsid w:val="00BC6A77"/>
    <w:rsid w:val="00BD44A5"/>
    <w:rsid w:val="00BD545A"/>
    <w:rsid w:val="00BD6875"/>
    <w:rsid w:val="00BD7CAA"/>
    <w:rsid w:val="00BE700C"/>
    <w:rsid w:val="00C03F06"/>
    <w:rsid w:val="00C06576"/>
    <w:rsid w:val="00C072C3"/>
    <w:rsid w:val="00C35FFD"/>
    <w:rsid w:val="00C5372D"/>
    <w:rsid w:val="00C63024"/>
    <w:rsid w:val="00C71A74"/>
    <w:rsid w:val="00C86A77"/>
    <w:rsid w:val="00CA0EE4"/>
    <w:rsid w:val="00CB03DB"/>
    <w:rsid w:val="00CB79F9"/>
    <w:rsid w:val="00CD2D79"/>
    <w:rsid w:val="00D037CC"/>
    <w:rsid w:val="00D16801"/>
    <w:rsid w:val="00D16A72"/>
    <w:rsid w:val="00D21B27"/>
    <w:rsid w:val="00D51D08"/>
    <w:rsid w:val="00D6198A"/>
    <w:rsid w:val="00D646D3"/>
    <w:rsid w:val="00D92C6E"/>
    <w:rsid w:val="00D962EF"/>
    <w:rsid w:val="00D977BF"/>
    <w:rsid w:val="00DA2341"/>
    <w:rsid w:val="00DB3B56"/>
    <w:rsid w:val="00DC52EF"/>
    <w:rsid w:val="00DD6C69"/>
    <w:rsid w:val="00E05710"/>
    <w:rsid w:val="00E1006D"/>
    <w:rsid w:val="00E10815"/>
    <w:rsid w:val="00E13AB3"/>
    <w:rsid w:val="00E14BF4"/>
    <w:rsid w:val="00E34880"/>
    <w:rsid w:val="00E35365"/>
    <w:rsid w:val="00E43228"/>
    <w:rsid w:val="00E5637F"/>
    <w:rsid w:val="00E66E00"/>
    <w:rsid w:val="00E770C1"/>
    <w:rsid w:val="00E770F8"/>
    <w:rsid w:val="00E84796"/>
    <w:rsid w:val="00E94FA8"/>
    <w:rsid w:val="00EB7777"/>
    <w:rsid w:val="00EC154B"/>
    <w:rsid w:val="00EF4821"/>
    <w:rsid w:val="00F06E96"/>
    <w:rsid w:val="00F10E51"/>
    <w:rsid w:val="00F151E9"/>
    <w:rsid w:val="00F262BB"/>
    <w:rsid w:val="00F34AB8"/>
    <w:rsid w:val="00F4518E"/>
    <w:rsid w:val="00F501B8"/>
    <w:rsid w:val="00F52BFF"/>
    <w:rsid w:val="00F52DC6"/>
    <w:rsid w:val="00F54812"/>
    <w:rsid w:val="00F65327"/>
    <w:rsid w:val="00F672C2"/>
    <w:rsid w:val="00F822BC"/>
    <w:rsid w:val="00FA7C0B"/>
    <w:rsid w:val="00FB0662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1A91-0087-4998-ACB4-22CA86C2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6</cp:revision>
  <cp:lastPrinted>2018-07-17T13:09:00Z</cp:lastPrinted>
  <dcterms:created xsi:type="dcterms:W3CDTF">2018-07-17T13:13:00Z</dcterms:created>
  <dcterms:modified xsi:type="dcterms:W3CDTF">2018-07-19T05:26:00Z</dcterms:modified>
</cp:coreProperties>
</file>